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1" w:type="dxa"/>
        <w:tblInd w:w="-86" w:type="dxa"/>
        <w:tblLayout w:type="fixed"/>
        <w:tblCellMar>
          <w:left w:w="56" w:type="dxa"/>
          <w:right w:w="56" w:type="dxa"/>
        </w:tblCellMar>
        <w:tblLook w:val="04A0"/>
      </w:tblPr>
      <w:tblGrid>
        <w:gridCol w:w="2552"/>
        <w:gridCol w:w="4536"/>
        <w:gridCol w:w="2693"/>
      </w:tblGrid>
      <w:tr w:rsidR="00FD3892" w:rsidRPr="00CC6951" w:rsidTr="00B247D0">
        <w:tc>
          <w:tcPr>
            <w:tcW w:w="2552" w:type="dxa"/>
          </w:tcPr>
          <w:p w:rsidR="00FD3892" w:rsidRPr="00CC6951" w:rsidRDefault="00FD3892" w:rsidP="00F810C9">
            <w:pPr>
              <w:rPr>
                <w:b/>
                <w:sz w:val="24"/>
              </w:rPr>
            </w:pPr>
            <w:r w:rsidRPr="00CC6951">
              <w:rPr>
                <w:b/>
                <w:sz w:val="24"/>
              </w:rPr>
              <w:t>Biểu số: 0</w:t>
            </w:r>
            <w:r w:rsidR="00B247D0">
              <w:rPr>
                <w:b/>
                <w:sz w:val="24"/>
              </w:rPr>
              <w:t>1</w:t>
            </w:r>
            <w:r w:rsidRPr="00CC6951">
              <w:rPr>
                <w:b/>
                <w:sz w:val="24"/>
              </w:rPr>
              <w:t>/</w:t>
            </w:r>
            <w:r w:rsidR="00B247D0">
              <w:rPr>
                <w:b/>
                <w:sz w:val="24"/>
              </w:rPr>
              <w:t>BHXH-</w:t>
            </w:r>
            <w:r w:rsidRPr="00CC6951">
              <w:rPr>
                <w:b/>
                <w:sz w:val="24"/>
              </w:rPr>
              <w:t>H</w:t>
            </w:r>
          </w:p>
          <w:p w:rsidR="00FD3892" w:rsidRPr="00CC6951" w:rsidRDefault="00FD3892" w:rsidP="00F810C9">
            <w:pPr>
              <w:rPr>
                <w:sz w:val="24"/>
              </w:rPr>
            </w:pPr>
            <w:r w:rsidRPr="00CC6951">
              <w:rPr>
                <w:sz w:val="24"/>
              </w:rPr>
              <w:t>Ngày nhận báo cáo:</w:t>
            </w:r>
            <w:r w:rsidRPr="00CC6951">
              <w:rPr>
                <w:b/>
                <w:sz w:val="24"/>
              </w:rPr>
              <w:t xml:space="preserve"> </w:t>
            </w:r>
            <w:r w:rsidRPr="00CC6951">
              <w:rPr>
                <w:b/>
                <w:sz w:val="24"/>
              </w:rPr>
              <w:br/>
            </w:r>
            <w:r w:rsidRPr="00CC6951">
              <w:rPr>
                <w:sz w:val="24"/>
              </w:rPr>
              <w:t>Ngày 20/3 năm sau</w:t>
            </w:r>
            <w:r>
              <w:rPr>
                <w:sz w:val="24"/>
              </w:rPr>
              <w:t xml:space="preserve"> năm báo cáo</w:t>
            </w:r>
          </w:p>
        </w:tc>
        <w:tc>
          <w:tcPr>
            <w:tcW w:w="4536" w:type="dxa"/>
          </w:tcPr>
          <w:p w:rsidR="00FD3892" w:rsidRPr="00CC6951" w:rsidRDefault="00FD3892" w:rsidP="00F810C9">
            <w:pPr>
              <w:jc w:val="center"/>
              <w:rPr>
                <w:b/>
                <w:sz w:val="24"/>
              </w:rPr>
            </w:pPr>
            <w:r w:rsidRPr="00CC6951">
              <w:rPr>
                <w:b/>
                <w:sz w:val="24"/>
              </w:rPr>
              <w:t xml:space="preserve">SỐ NGƯỜI ĐÓNG BẢO HIỂM XÃ HỘI, BẢO HIỂM Y TẾ, BẢO HIỂM THẤT NGHIỆP </w:t>
            </w:r>
          </w:p>
          <w:p w:rsidR="00FD3892" w:rsidRPr="00CC6951" w:rsidRDefault="00FD3892" w:rsidP="00F810C9">
            <w:pPr>
              <w:jc w:val="center"/>
              <w:rPr>
                <w:b/>
                <w:sz w:val="24"/>
              </w:rPr>
            </w:pPr>
          </w:p>
          <w:p w:rsidR="00FD3892" w:rsidRPr="00CC6951" w:rsidRDefault="00FD3892" w:rsidP="00F810C9">
            <w:pPr>
              <w:jc w:val="center"/>
              <w:rPr>
                <w:b/>
                <w:sz w:val="24"/>
              </w:rPr>
            </w:pPr>
            <w:r w:rsidRPr="00CC6951">
              <w:rPr>
                <w:b/>
                <w:sz w:val="24"/>
              </w:rPr>
              <w:t>Năm ………</w:t>
            </w:r>
          </w:p>
        </w:tc>
        <w:tc>
          <w:tcPr>
            <w:tcW w:w="2693" w:type="dxa"/>
          </w:tcPr>
          <w:p w:rsidR="00FD3892" w:rsidRPr="00CC6951" w:rsidRDefault="00FD3892" w:rsidP="00F810C9">
            <w:pPr>
              <w:rPr>
                <w:sz w:val="24"/>
              </w:rPr>
            </w:pPr>
            <w:r w:rsidRPr="00CC6951">
              <w:rPr>
                <w:sz w:val="24"/>
              </w:rPr>
              <w:t xml:space="preserve">Đơn vị báo cáo: </w:t>
            </w:r>
            <w:r w:rsidRPr="00CC6951">
              <w:rPr>
                <w:sz w:val="24"/>
              </w:rPr>
              <w:br/>
              <w:t>Bảo hiểm Xã hội huyện/thị xã:...</w:t>
            </w:r>
            <w:r w:rsidR="00B247D0">
              <w:rPr>
                <w:sz w:val="24"/>
              </w:rPr>
              <w:t>...........</w:t>
            </w:r>
            <w:r w:rsidRPr="00CC6951">
              <w:rPr>
                <w:sz w:val="24"/>
              </w:rPr>
              <w:t>.</w:t>
            </w:r>
          </w:p>
          <w:p w:rsidR="00FD3892" w:rsidRPr="00CC6951" w:rsidRDefault="00FD3892" w:rsidP="00F810C9">
            <w:pPr>
              <w:rPr>
                <w:b/>
                <w:sz w:val="24"/>
              </w:rPr>
            </w:pPr>
            <w:r w:rsidRPr="00CC6951">
              <w:rPr>
                <w:sz w:val="24"/>
              </w:rPr>
              <w:t xml:space="preserve">Đơn vị nhận báo cáo: </w:t>
            </w:r>
            <w:r w:rsidRPr="00CC6951">
              <w:rPr>
                <w:sz w:val="24"/>
              </w:rPr>
              <w:br/>
            </w:r>
            <w:r w:rsidRPr="00CC6951">
              <w:rPr>
                <w:sz w:val="24"/>
                <w:lang w:val="it-IT"/>
              </w:rPr>
              <w:t>Chi cục Thống kê huyện/thị xã:.................</w:t>
            </w:r>
          </w:p>
        </w:tc>
      </w:tr>
    </w:tbl>
    <w:p w:rsidR="00FD3892" w:rsidRPr="00340F73" w:rsidRDefault="00FD3892" w:rsidP="00FD3892">
      <w:pPr>
        <w:rPr>
          <w:w w:val="85"/>
        </w:rPr>
      </w:pPr>
    </w:p>
    <w:tbl>
      <w:tblPr>
        <w:tblW w:w="5076" w:type="pct"/>
        <w:tblLook w:val="04A0"/>
      </w:tblPr>
      <w:tblGrid>
        <w:gridCol w:w="6537"/>
        <w:gridCol w:w="1026"/>
        <w:gridCol w:w="2153"/>
      </w:tblGrid>
      <w:tr w:rsidR="00FD3892" w:rsidRPr="00340F73" w:rsidTr="00F810C9">
        <w:trPr>
          <w:cantSplit/>
          <w:tblHeader/>
        </w:trPr>
        <w:tc>
          <w:tcPr>
            <w:tcW w:w="3364" w:type="pct"/>
            <w:tcBorders>
              <w:top w:val="single" w:sz="4" w:space="0" w:color="auto"/>
              <w:left w:val="single" w:sz="4" w:space="0" w:color="auto"/>
              <w:bottom w:val="single" w:sz="4" w:space="0" w:color="auto"/>
              <w:right w:val="single" w:sz="4" w:space="0" w:color="auto"/>
            </w:tcBorders>
            <w:shd w:val="clear" w:color="auto" w:fill="auto"/>
            <w:vAlign w:val="center"/>
          </w:tcPr>
          <w:p w:rsidR="00FD3892" w:rsidRPr="00CC6951" w:rsidRDefault="00FD3892" w:rsidP="00F810C9">
            <w:pPr>
              <w:spacing w:before="60" w:after="60"/>
              <w:jc w:val="center"/>
              <w:rPr>
                <w:b/>
                <w:bCs/>
                <w:sz w:val="26"/>
              </w:rPr>
            </w:pPr>
            <w:r w:rsidRPr="00CC6951">
              <w:rPr>
                <w:b/>
                <w:bCs/>
                <w:sz w:val="26"/>
              </w:rPr>
              <w:t>Chỉ tiêu</w:t>
            </w:r>
          </w:p>
        </w:tc>
        <w:tc>
          <w:tcPr>
            <w:tcW w:w="528" w:type="pct"/>
            <w:tcBorders>
              <w:top w:val="single" w:sz="4" w:space="0" w:color="auto"/>
              <w:left w:val="nil"/>
              <w:bottom w:val="single" w:sz="4" w:space="0" w:color="auto"/>
              <w:right w:val="single" w:sz="4" w:space="0" w:color="auto"/>
            </w:tcBorders>
            <w:shd w:val="clear" w:color="auto" w:fill="auto"/>
            <w:vAlign w:val="center"/>
          </w:tcPr>
          <w:p w:rsidR="00FD3892" w:rsidRPr="00CC6951" w:rsidRDefault="00FD3892" w:rsidP="00F810C9">
            <w:pPr>
              <w:spacing w:before="60" w:after="60"/>
              <w:jc w:val="center"/>
              <w:rPr>
                <w:b/>
                <w:bCs/>
                <w:sz w:val="26"/>
              </w:rPr>
            </w:pPr>
            <w:r w:rsidRPr="00CC6951">
              <w:rPr>
                <w:b/>
                <w:bCs/>
                <w:sz w:val="26"/>
              </w:rPr>
              <w:t xml:space="preserve">Mã số </w:t>
            </w:r>
          </w:p>
        </w:tc>
        <w:tc>
          <w:tcPr>
            <w:tcW w:w="1108" w:type="pct"/>
            <w:tcBorders>
              <w:top w:val="single" w:sz="4" w:space="0" w:color="auto"/>
              <w:left w:val="nil"/>
              <w:bottom w:val="single" w:sz="4" w:space="0" w:color="auto"/>
              <w:right w:val="single" w:sz="4" w:space="0" w:color="auto"/>
            </w:tcBorders>
            <w:shd w:val="clear" w:color="auto" w:fill="auto"/>
            <w:vAlign w:val="center"/>
          </w:tcPr>
          <w:p w:rsidR="00FD3892" w:rsidRPr="00CC6951" w:rsidRDefault="00FD3892" w:rsidP="00F810C9">
            <w:pPr>
              <w:spacing w:before="60" w:after="60"/>
              <w:jc w:val="center"/>
              <w:rPr>
                <w:b/>
                <w:bCs/>
                <w:sz w:val="26"/>
              </w:rPr>
            </w:pPr>
            <w:r w:rsidRPr="00CC6951">
              <w:rPr>
                <w:b/>
                <w:bCs/>
                <w:sz w:val="26"/>
              </w:rPr>
              <w:t xml:space="preserve">Tổng số </w:t>
            </w:r>
            <w:r w:rsidRPr="00CC6951">
              <w:rPr>
                <w:b/>
                <w:bCs/>
                <w:sz w:val="26"/>
              </w:rPr>
              <w:br/>
            </w:r>
            <w:r w:rsidRPr="00B247D0">
              <w:rPr>
                <w:bCs/>
                <w:sz w:val="26"/>
              </w:rPr>
              <w:t>(người)</w:t>
            </w:r>
          </w:p>
        </w:tc>
      </w:tr>
      <w:tr w:rsidR="00FD3892" w:rsidRPr="00340F73" w:rsidTr="00F810C9">
        <w:trPr>
          <w:tblHeader/>
        </w:trPr>
        <w:tc>
          <w:tcPr>
            <w:tcW w:w="3364" w:type="pct"/>
            <w:tcBorders>
              <w:top w:val="single" w:sz="4" w:space="0" w:color="auto"/>
              <w:left w:val="single" w:sz="4" w:space="0" w:color="auto"/>
              <w:bottom w:val="single" w:sz="4" w:space="0" w:color="auto"/>
              <w:right w:val="single" w:sz="4" w:space="0" w:color="auto"/>
            </w:tcBorders>
            <w:shd w:val="clear" w:color="auto" w:fill="auto"/>
            <w:vAlign w:val="center"/>
          </w:tcPr>
          <w:p w:rsidR="00FD3892" w:rsidRPr="00CC6951" w:rsidRDefault="00FD3892" w:rsidP="00F810C9">
            <w:pPr>
              <w:jc w:val="center"/>
              <w:rPr>
                <w:b/>
                <w:bCs/>
                <w:sz w:val="26"/>
              </w:rPr>
            </w:pPr>
            <w:r w:rsidRPr="00CC6951">
              <w:rPr>
                <w:b/>
                <w:bCs/>
                <w:sz w:val="26"/>
              </w:rPr>
              <w:t>A</w:t>
            </w:r>
          </w:p>
        </w:tc>
        <w:tc>
          <w:tcPr>
            <w:tcW w:w="528" w:type="pct"/>
            <w:tcBorders>
              <w:top w:val="single" w:sz="4" w:space="0" w:color="auto"/>
              <w:left w:val="nil"/>
              <w:bottom w:val="single" w:sz="4" w:space="0" w:color="auto"/>
              <w:right w:val="single" w:sz="4" w:space="0" w:color="auto"/>
            </w:tcBorders>
            <w:shd w:val="clear" w:color="auto" w:fill="auto"/>
            <w:vAlign w:val="center"/>
          </w:tcPr>
          <w:p w:rsidR="00FD3892" w:rsidRPr="00CC6951" w:rsidRDefault="00FD3892" w:rsidP="00F810C9">
            <w:pPr>
              <w:jc w:val="center"/>
              <w:rPr>
                <w:b/>
                <w:sz w:val="26"/>
              </w:rPr>
            </w:pPr>
            <w:r w:rsidRPr="00CC6951">
              <w:rPr>
                <w:b/>
                <w:sz w:val="26"/>
              </w:rPr>
              <w:t>B</w:t>
            </w:r>
          </w:p>
        </w:tc>
        <w:tc>
          <w:tcPr>
            <w:tcW w:w="1108" w:type="pct"/>
            <w:tcBorders>
              <w:top w:val="single" w:sz="4" w:space="0" w:color="auto"/>
              <w:left w:val="nil"/>
              <w:bottom w:val="single" w:sz="4" w:space="0" w:color="auto"/>
              <w:right w:val="single" w:sz="4" w:space="0" w:color="auto"/>
            </w:tcBorders>
            <w:shd w:val="clear" w:color="auto" w:fill="auto"/>
            <w:vAlign w:val="center"/>
          </w:tcPr>
          <w:p w:rsidR="00FD3892" w:rsidRPr="00CC6951" w:rsidRDefault="00FD3892" w:rsidP="00F810C9">
            <w:pPr>
              <w:jc w:val="center"/>
              <w:rPr>
                <w:b/>
                <w:sz w:val="26"/>
              </w:rPr>
            </w:pPr>
            <w:r w:rsidRPr="00CC6951">
              <w:rPr>
                <w:b/>
                <w:sz w:val="26"/>
              </w:rPr>
              <w:t>1</w:t>
            </w:r>
          </w:p>
        </w:tc>
      </w:tr>
      <w:tr w:rsidR="00FD3892" w:rsidRPr="00340F73" w:rsidTr="00F810C9">
        <w:tc>
          <w:tcPr>
            <w:tcW w:w="3364" w:type="pct"/>
            <w:tcBorders>
              <w:top w:val="single" w:sz="4" w:space="0" w:color="auto"/>
              <w:left w:val="single" w:sz="4" w:space="0" w:color="auto"/>
              <w:bottom w:val="single" w:sz="4" w:space="0" w:color="auto"/>
              <w:right w:val="single" w:sz="4" w:space="0" w:color="auto"/>
            </w:tcBorders>
            <w:shd w:val="clear" w:color="auto" w:fill="auto"/>
            <w:vAlign w:val="center"/>
          </w:tcPr>
          <w:p w:rsidR="00FD3892" w:rsidRPr="00CC6951" w:rsidRDefault="00FD3892" w:rsidP="00F810C9">
            <w:pPr>
              <w:spacing w:before="60" w:after="40"/>
              <w:rPr>
                <w:b/>
                <w:bCs/>
                <w:sz w:val="26"/>
              </w:rPr>
            </w:pPr>
            <w:r w:rsidRPr="00CC6951">
              <w:rPr>
                <w:b/>
                <w:bCs/>
                <w:sz w:val="26"/>
              </w:rPr>
              <w:t xml:space="preserve">A. BẢO HIỂM XÃ HỘI </w:t>
            </w:r>
          </w:p>
        </w:tc>
        <w:tc>
          <w:tcPr>
            <w:tcW w:w="528" w:type="pct"/>
            <w:tcBorders>
              <w:top w:val="single" w:sz="4" w:space="0" w:color="auto"/>
              <w:left w:val="nil"/>
              <w:bottom w:val="single" w:sz="4" w:space="0" w:color="auto"/>
              <w:right w:val="single" w:sz="4" w:space="0" w:color="auto"/>
            </w:tcBorders>
            <w:shd w:val="clear" w:color="auto" w:fill="auto"/>
            <w:vAlign w:val="center"/>
          </w:tcPr>
          <w:p w:rsidR="00FD3892" w:rsidRPr="00CC6951" w:rsidRDefault="00FD3892" w:rsidP="00F810C9">
            <w:pPr>
              <w:spacing w:before="60" w:after="40"/>
              <w:jc w:val="center"/>
              <w:rPr>
                <w:sz w:val="26"/>
              </w:rPr>
            </w:pPr>
            <w:r w:rsidRPr="00CC6951">
              <w:rPr>
                <w:sz w:val="26"/>
              </w:rPr>
              <w:t>01</w:t>
            </w:r>
          </w:p>
        </w:tc>
        <w:tc>
          <w:tcPr>
            <w:tcW w:w="1108" w:type="pct"/>
            <w:tcBorders>
              <w:top w:val="single" w:sz="4" w:space="0" w:color="auto"/>
              <w:left w:val="nil"/>
              <w:bottom w:val="single" w:sz="4" w:space="0" w:color="auto"/>
              <w:right w:val="single" w:sz="4" w:space="0" w:color="auto"/>
            </w:tcBorders>
            <w:shd w:val="clear" w:color="auto" w:fill="auto"/>
            <w:vAlign w:val="bottom"/>
          </w:tcPr>
          <w:p w:rsidR="00FD3892" w:rsidRPr="00CC6951" w:rsidRDefault="00FD3892" w:rsidP="00F810C9">
            <w:pPr>
              <w:spacing w:before="60" w:after="40"/>
              <w:jc w:val="right"/>
              <w:rPr>
                <w:b/>
                <w:bCs/>
                <w:sz w:val="26"/>
              </w:rPr>
            </w:pPr>
            <w:r w:rsidRPr="00CC6951">
              <w:rPr>
                <w:b/>
                <w:bCs/>
                <w:sz w:val="26"/>
              </w:rPr>
              <w:t> </w:t>
            </w:r>
          </w:p>
        </w:tc>
      </w:tr>
      <w:tr w:rsidR="00FD3892" w:rsidRPr="00340F73" w:rsidTr="00F810C9">
        <w:tc>
          <w:tcPr>
            <w:tcW w:w="3364" w:type="pct"/>
            <w:tcBorders>
              <w:top w:val="nil"/>
              <w:left w:val="single" w:sz="4" w:space="0" w:color="auto"/>
              <w:bottom w:val="single" w:sz="4" w:space="0" w:color="auto"/>
              <w:right w:val="single" w:sz="4" w:space="0" w:color="auto"/>
            </w:tcBorders>
            <w:shd w:val="clear" w:color="auto" w:fill="auto"/>
            <w:vAlign w:val="center"/>
          </w:tcPr>
          <w:p w:rsidR="00FD3892" w:rsidRPr="00CC6951" w:rsidRDefault="00FD3892" w:rsidP="00F810C9">
            <w:pPr>
              <w:spacing w:before="60" w:after="40"/>
              <w:rPr>
                <w:b/>
                <w:bCs/>
                <w:sz w:val="26"/>
              </w:rPr>
            </w:pPr>
            <w:r w:rsidRPr="00CC6951">
              <w:rPr>
                <w:b/>
                <w:bCs/>
                <w:sz w:val="26"/>
              </w:rPr>
              <w:t>A.1. Bảo hiểm xã hội bắt buộc</w:t>
            </w:r>
          </w:p>
        </w:tc>
        <w:tc>
          <w:tcPr>
            <w:tcW w:w="528" w:type="pct"/>
            <w:tcBorders>
              <w:top w:val="nil"/>
              <w:left w:val="nil"/>
              <w:bottom w:val="single" w:sz="4" w:space="0" w:color="auto"/>
              <w:right w:val="single" w:sz="4" w:space="0" w:color="auto"/>
            </w:tcBorders>
            <w:shd w:val="clear" w:color="auto" w:fill="auto"/>
            <w:vAlign w:val="center"/>
          </w:tcPr>
          <w:p w:rsidR="00FD3892" w:rsidRPr="00CC6951" w:rsidRDefault="00FD3892" w:rsidP="00F810C9">
            <w:pPr>
              <w:spacing w:before="60" w:after="40"/>
              <w:jc w:val="center"/>
              <w:rPr>
                <w:sz w:val="26"/>
              </w:rPr>
            </w:pPr>
            <w:r w:rsidRPr="00CC6951">
              <w:rPr>
                <w:sz w:val="26"/>
              </w:rPr>
              <w:t>02</w:t>
            </w:r>
          </w:p>
        </w:tc>
        <w:tc>
          <w:tcPr>
            <w:tcW w:w="1108" w:type="pct"/>
            <w:tcBorders>
              <w:top w:val="nil"/>
              <w:left w:val="nil"/>
              <w:bottom w:val="single" w:sz="4" w:space="0" w:color="auto"/>
              <w:right w:val="single" w:sz="4" w:space="0" w:color="auto"/>
            </w:tcBorders>
            <w:shd w:val="clear" w:color="auto" w:fill="auto"/>
            <w:vAlign w:val="bottom"/>
          </w:tcPr>
          <w:p w:rsidR="00FD3892" w:rsidRPr="00CC6951" w:rsidRDefault="00FD3892" w:rsidP="00F810C9">
            <w:pPr>
              <w:spacing w:before="60" w:after="40"/>
              <w:jc w:val="right"/>
              <w:rPr>
                <w:b/>
                <w:bCs/>
                <w:sz w:val="26"/>
              </w:rPr>
            </w:pPr>
            <w:r w:rsidRPr="00CC6951">
              <w:rPr>
                <w:b/>
                <w:bCs/>
                <w:sz w:val="26"/>
              </w:rPr>
              <w:t> </w:t>
            </w:r>
          </w:p>
        </w:tc>
      </w:tr>
      <w:tr w:rsidR="00FD3892" w:rsidRPr="00340F73" w:rsidTr="00F810C9">
        <w:tc>
          <w:tcPr>
            <w:tcW w:w="3364" w:type="pct"/>
            <w:tcBorders>
              <w:top w:val="nil"/>
              <w:left w:val="single" w:sz="4" w:space="0" w:color="auto"/>
              <w:bottom w:val="single" w:sz="4" w:space="0" w:color="auto"/>
              <w:right w:val="single" w:sz="4" w:space="0" w:color="auto"/>
            </w:tcBorders>
            <w:shd w:val="clear" w:color="auto" w:fill="auto"/>
            <w:vAlign w:val="bottom"/>
          </w:tcPr>
          <w:p w:rsidR="00FD3892" w:rsidRPr="00CC6951" w:rsidRDefault="00FD3892" w:rsidP="00F810C9">
            <w:pPr>
              <w:spacing w:before="60" w:after="40"/>
              <w:rPr>
                <w:sz w:val="26"/>
              </w:rPr>
            </w:pPr>
            <w:r w:rsidRPr="00CC6951">
              <w:rPr>
                <w:sz w:val="26"/>
              </w:rPr>
              <w:t>1. Khối hành chính, sự nghiệp; Đảng, đoàn thể</w:t>
            </w:r>
          </w:p>
        </w:tc>
        <w:tc>
          <w:tcPr>
            <w:tcW w:w="528" w:type="pct"/>
            <w:tcBorders>
              <w:top w:val="nil"/>
              <w:left w:val="nil"/>
              <w:bottom w:val="single" w:sz="4" w:space="0" w:color="auto"/>
              <w:right w:val="single" w:sz="4" w:space="0" w:color="auto"/>
            </w:tcBorders>
            <w:shd w:val="clear" w:color="auto" w:fill="auto"/>
            <w:vAlign w:val="center"/>
          </w:tcPr>
          <w:p w:rsidR="00FD3892" w:rsidRPr="00CC6951" w:rsidRDefault="00FD3892" w:rsidP="00F810C9">
            <w:pPr>
              <w:spacing w:before="60" w:after="40"/>
              <w:jc w:val="center"/>
              <w:rPr>
                <w:sz w:val="26"/>
              </w:rPr>
            </w:pPr>
            <w:r w:rsidRPr="00CC6951">
              <w:rPr>
                <w:sz w:val="26"/>
              </w:rPr>
              <w:t>03</w:t>
            </w:r>
          </w:p>
        </w:tc>
        <w:tc>
          <w:tcPr>
            <w:tcW w:w="1108" w:type="pct"/>
            <w:tcBorders>
              <w:top w:val="nil"/>
              <w:left w:val="nil"/>
              <w:bottom w:val="single" w:sz="4" w:space="0" w:color="auto"/>
              <w:right w:val="single" w:sz="4" w:space="0" w:color="auto"/>
            </w:tcBorders>
            <w:shd w:val="clear" w:color="auto" w:fill="auto"/>
            <w:noWrap/>
            <w:vAlign w:val="bottom"/>
          </w:tcPr>
          <w:p w:rsidR="00FD3892" w:rsidRPr="00CC6951" w:rsidRDefault="00FD3892" w:rsidP="00F810C9">
            <w:pPr>
              <w:spacing w:before="60" w:after="40"/>
              <w:rPr>
                <w:sz w:val="26"/>
              </w:rPr>
            </w:pPr>
            <w:r w:rsidRPr="00CC6951">
              <w:rPr>
                <w:sz w:val="26"/>
              </w:rPr>
              <w:t> </w:t>
            </w:r>
          </w:p>
        </w:tc>
      </w:tr>
      <w:tr w:rsidR="00FD3892" w:rsidRPr="00340F73" w:rsidTr="00F810C9">
        <w:tc>
          <w:tcPr>
            <w:tcW w:w="3364" w:type="pct"/>
            <w:tcBorders>
              <w:top w:val="nil"/>
              <w:left w:val="single" w:sz="4" w:space="0" w:color="auto"/>
              <w:bottom w:val="single" w:sz="4" w:space="0" w:color="auto"/>
              <w:right w:val="single" w:sz="4" w:space="0" w:color="auto"/>
            </w:tcBorders>
            <w:shd w:val="clear" w:color="auto" w:fill="auto"/>
            <w:vAlign w:val="bottom"/>
          </w:tcPr>
          <w:p w:rsidR="00FD3892" w:rsidRPr="00CC6951" w:rsidRDefault="00FD3892" w:rsidP="00F810C9">
            <w:pPr>
              <w:spacing w:before="60" w:after="40"/>
              <w:rPr>
                <w:sz w:val="26"/>
              </w:rPr>
            </w:pPr>
            <w:r w:rsidRPr="00CC6951">
              <w:rPr>
                <w:sz w:val="26"/>
              </w:rPr>
              <w:t>2. Khối lực lượng vũ trang</w:t>
            </w:r>
          </w:p>
        </w:tc>
        <w:tc>
          <w:tcPr>
            <w:tcW w:w="528" w:type="pct"/>
            <w:tcBorders>
              <w:top w:val="nil"/>
              <w:left w:val="nil"/>
              <w:bottom w:val="single" w:sz="4" w:space="0" w:color="auto"/>
              <w:right w:val="single" w:sz="4" w:space="0" w:color="auto"/>
            </w:tcBorders>
            <w:shd w:val="clear" w:color="auto" w:fill="auto"/>
            <w:vAlign w:val="center"/>
          </w:tcPr>
          <w:p w:rsidR="00FD3892" w:rsidRPr="00CC6951" w:rsidRDefault="00FD3892" w:rsidP="00F810C9">
            <w:pPr>
              <w:spacing w:before="60" w:after="40"/>
              <w:jc w:val="center"/>
              <w:rPr>
                <w:sz w:val="26"/>
              </w:rPr>
            </w:pPr>
            <w:r w:rsidRPr="00CC6951">
              <w:rPr>
                <w:sz w:val="26"/>
              </w:rPr>
              <w:t>04</w:t>
            </w:r>
          </w:p>
        </w:tc>
        <w:tc>
          <w:tcPr>
            <w:tcW w:w="1108" w:type="pct"/>
            <w:tcBorders>
              <w:top w:val="nil"/>
              <w:left w:val="nil"/>
              <w:bottom w:val="single" w:sz="4" w:space="0" w:color="auto"/>
              <w:right w:val="single" w:sz="4" w:space="0" w:color="auto"/>
            </w:tcBorders>
            <w:shd w:val="clear" w:color="auto" w:fill="auto"/>
            <w:noWrap/>
            <w:vAlign w:val="bottom"/>
          </w:tcPr>
          <w:p w:rsidR="00FD3892" w:rsidRPr="00CC6951" w:rsidRDefault="00FD3892" w:rsidP="00F810C9">
            <w:pPr>
              <w:spacing w:before="60" w:after="40"/>
              <w:jc w:val="right"/>
              <w:rPr>
                <w:sz w:val="26"/>
              </w:rPr>
            </w:pPr>
            <w:r w:rsidRPr="00CC6951">
              <w:rPr>
                <w:sz w:val="26"/>
              </w:rPr>
              <w:t> </w:t>
            </w:r>
          </w:p>
        </w:tc>
      </w:tr>
      <w:tr w:rsidR="00FD3892" w:rsidRPr="00340F73" w:rsidTr="00F810C9">
        <w:tc>
          <w:tcPr>
            <w:tcW w:w="3364" w:type="pct"/>
            <w:tcBorders>
              <w:top w:val="nil"/>
              <w:left w:val="single" w:sz="4" w:space="0" w:color="auto"/>
              <w:bottom w:val="single" w:sz="4" w:space="0" w:color="auto"/>
              <w:right w:val="single" w:sz="4" w:space="0" w:color="auto"/>
            </w:tcBorders>
            <w:shd w:val="clear" w:color="auto" w:fill="auto"/>
            <w:vAlign w:val="bottom"/>
          </w:tcPr>
          <w:p w:rsidR="00FD3892" w:rsidRPr="00CC6951" w:rsidRDefault="00FD3892" w:rsidP="00F810C9">
            <w:pPr>
              <w:spacing w:before="60" w:after="40"/>
              <w:rPr>
                <w:sz w:val="26"/>
              </w:rPr>
            </w:pPr>
            <w:r w:rsidRPr="00CC6951">
              <w:rPr>
                <w:sz w:val="26"/>
              </w:rPr>
              <w:t>3. Khối doanh nghiệp</w:t>
            </w:r>
          </w:p>
        </w:tc>
        <w:tc>
          <w:tcPr>
            <w:tcW w:w="528" w:type="pct"/>
            <w:tcBorders>
              <w:top w:val="nil"/>
              <w:left w:val="nil"/>
              <w:bottom w:val="single" w:sz="4" w:space="0" w:color="auto"/>
              <w:right w:val="single" w:sz="4" w:space="0" w:color="auto"/>
            </w:tcBorders>
            <w:shd w:val="clear" w:color="auto" w:fill="auto"/>
            <w:vAlign w:val="center"/>
          </w:tcPr>
          <w:p w:rsidR="00FD3892" w:rsidRPr="00CC6951" w:rsidRDefault="00FD3892" w:rsidP="00F810C9">
            <w:pPr>
              <w:spacing w:before="60" w:after="40"/>
              <w:jc w:val="center"/>
              <w:rPr>
                <w:sz w:val="26"/>
              </w:rPr>
            </w:pPr>
            <w:r w:rsidRPr="00CC6951">
              <w:rPr>
                <w:sz w:val="26"/>
              </w:rPr>
              <w:t>05</w:t>
            </w:r>
          </w:p>
        </w:tc>
        <w:tc>
          <w:tcPr>
            <w:tcW w:w="1108" w:type="pct"/>
            <w:tcBorders>
              <w:top w:val="nil"/>
              <w:left w:val="nil"/>
              <w:bottom w:val="single" w:sz="4" w:space="0" w:color="auto"/>
              <w:right w:val="single" w:sz="4" w:space="0" w:color="auto"/>
            </w:tcBorders>
            <w:shd w:val="clear" w:color="auto" w:fill="auto"/>
            <w:noWrap/>
            <w:vAlign w:val="bottom"/>
          </w:tcPr>
          <w:p w:rsidR="00FD3892" w:rsidRPr="00CC6951" w:rsidRDefault="00FD3892" w:rsidP="00F810C9">
            <w:pPr>
              <w:spacing w:before="60" w:after="40"/>
              <w:rPr>
                <w:sz w:val="26"/>
              </w:rPr>
            </w:pPr>
            <w:r w:rsidRPr="00CC6951">
              <w:rPr>
                <w:sz w:val="26"/>
              </w:rPr>
              <w:t> </w:t>
            </w:r>
          </w:p>
        </w:tc>
      </w:tr>
      <w:tr w:rsidR="00FD3892" w:rsidRPr="00340F73" w:rsidTr="00F810C9">
        <w:tc>
          <w:tcPr>
            <w:tcW w:w="3364" w:type="pct"/>
            <w:tcBorders>
              <w:top w:val="nil"/>
              <w:left w:val="single" w:sz="4" w:space="0" w:color="auto"/>
              <w:bottom w:val="single" w:sz="4" w:space="0" w:color="auto"/>
              <w:right w:val="single" w:sz="4" w:space="0" w:color="auto"/>
            </w:tcBorders>
            <w:shd w:val="clear" w:color="auto" w:fill="auto"/>
            <w:vAlign w:val="bottom"/>
          </w:tcPr>
          <w:p w:rsidR="00FD3892" w:rsidRPr="00CC6951" w:rsidRDefault="00FD3892" w:rsidP="00F810C9">
            <w:pPr>
              <w:spacing w:before="60" w:after="40"/>
              <w:rPr>
                <w:iCs/>
                <w:sz w:val="26"/>
              </w:rPr>
            </w:pPr>
            <w:r w:rsidRPr="00CC6951">
              <w:rPr>
                <w:iCs/>
                <w:sz w:val="26"/>
              </w:rPr>
              <w:t>3.1. Doanh nghiệp nhà nước</w:t>
            </w:r>
          </w:p>
        </w:tc>
        <w:tc>
          <w:tcPr>
            <w:tcW w:w="528" w:type="pct"/>
            <w:tcBorders>
              <w:top w:val="nil"/>
              <w:left w:val="nil"/>
              <w:bottom w:val="single" w:sz="4" w:space="0" w:color="auto"/>
              <w:right w:val="single" w:sz="4" w:space="0" w:color="auto"/>
            </w:tcBorders>
            <w:shd w:val="clear" w:color="auto" w:fill="auto"/>
            <w:vAlign w:val="center"/>
          </w:tcPr>
          <w:p w:rsidR="00FD3892" w:rsidRPr="00CC6951" w:rsidRDefault="00FD3892" w:rsidP="00F810C9">
            <w:pPr>
              <w:spacing w:before="60" w:after="40"/>
              <w:jc w:val="center"/>
              <w:rPr>
                <w:sz w:val="26"/>
              </w:rPr>
            </w:pPr>
            <w:r w:rsidRPr="00CC6951">
              <w:rPr>
                <w:sz w:val="26"/>
              </w:rPr>
              <w:t>06</w:t>
            </w:r>
          </w:p>
        </w:tc>
        <w:tc>
          <w:tcPr>
            <w:tcW w:w="1108" w:type="pct"/>
            <w:tcBorders>
              <w:top w:val="nil"/>
              <w:left w:val="nil"/>
              <w:bottom w:val="single" w:sz="4" w:space="0" w:color="auto"/>
              <w:right w:val="single" w:sz="4" w:space="0" w:color="auto"/>
            </w:tcBorders>
            <w:shd w:val="clear" w:color="auto" w:fill="auto"/>
            <w:vAlign w:val="bottom"/>
          </w:tcPr>
          <w:p w:rsidR="00FD3892" w:rsidRPr="00CC6951" w:rsidRDefault="00FD3892" w:rsidP="00F810C9">
            <w:pPr>
              <w:spacing w:before="60" w:after="40"/>
              <w:rPr>
                <w:b/>
                <w:bCs/>
                <w:sz w:val="26"/>
              </w:rPr>
            </w:pPr>
            <w:r w:rsidRPr="00CC6951">
              <w:rPr>
                <w:b/>
                <w:bCs/>
                <w:sz w:val="26"/>
              </w:rPr>
              <w:t> </w:t>
            </w:r>
          </w:p>
        </w:tc>
      </w:tr>
      <w:tr w:rsidR="00FD3892" w:rsidRPr="00340F73" w:rsidTr="00F810C9">
        <w:tc>
          <w:tcPr>
            <w:tcW w:w="3364" w:type="pct"/>
            <w:tcBorders>
              <w:top w:val="nil"/>
              <w:left w:val="single" w:sz="4" w:space="0" w:color="auto"/>
              <w:bottom w:val="single" w:sz="4" w:space="0" w:color="auto"/>
              <w:right w:val="single" w:sz="4" w:space="0" w:color="auto"/>
            </w:tcBorders>
            <w:shd w:val="clear" w:color="auto" w:fill="auto"/>
            <w:vAlign w:val="bottom"/>
          </w:tcPr>
          <w:p w:rsidR="00FD3892" w:rsidRPr="00CC6951" w:rsidRDefault="00FD3892" w:rsidP="00F810C9">
            <w:pPr>
              <w:spacing w:before="60" w:after="40"/>
              <w:rPr>
                <w:iCs/>
                <w:sz w:val="26"/>
              </w:rPr>
            </w:pPr>
            <w:r w:rsidRPr="00CC6951">
              <w:rPr>
                <w:iCs/>
                <w:sz w:val="26"/>
              </w:rPr>
              <w:t>3.2. Doanh nghiệp ngoài nhà nước</w:t>
            </w:r>
          </w:p>
        </w:tc>
        <w:tc>
          <w:tcPr>
            <w:tcW w:w="528" w:type="pct"/>
            <w:tcBorders>
              <w:top w:val="nil"/>
              <w:left w:val="nil"/>
              <w:bottom w:val="single" w:sz="4" w:space="0" w:color="auto"/>
              <w:right w:val="single" w:sz="4" w:space="0" w:color="auto"/>
            </w:tcBorders>
            <w:shd w:val="clear" w:color="auto" w:fill="auto"/>
            <w:vAlign w:val="center"/>
          </w:tcPr>
          <w:p w:rsidR="00FD3892" w:rsidRPr="00CC6951" w:rsidRDefault="00FD3892" w:rsidP="00F810C9">
            <w:pPr>
              <w:spacing w:before="60" w:after="40"/>
              <w:jc w:val="center"/>
              <w:rPr>
                <w:sz w:val="26"/>
              </w:rPr>
            </w:pPr>
            <w:r w:rsidRPr="00CC6951">
              <w:rPr>
                <w:sz w:val="26"/>
              </w:rPr>
              <w:t>07</w:t>
            </w:r>
          </w:p>
        </w:tc>
        <w:tc>
          <w:tcPr>
            <w:tcW w:w="1108" w:type="pct"/>
            <w:tcBorders>
              <w:top w:val="nil"/>
              <w:left w:val="nil"/>
              <w:bottom w:val="single" w:sz="4" w:space="0" w:color="auto"/>
              <w:right w:val="single" w:sz="4" w:space="0" w:color="auto"/>
            </w:tcBorders>
            <w:shd w:val="clear" w:color="auto" w:fill="auto"/>
            <w:vAlign w:val="bottom"/>
          </w:tcPr>
          <w:p w:rsidR="00FD3892" w:rsidRPr="00CC6951" w:rsidRDefault="00FD3892" w:rsidP="00F810C9">
            <w:pPr>
              <w:spacing w:before="60" w:after="40"/>
              <w:rPr>
                <w:b/>
                <w:bCs/>
                <w:sz w:val="26"/>
              </w:rPr>
            </w:pPr>
            <w:r w:rsidRPr="00CC6951">
              <w:rPr>
                <w:b/>
                <w:bCs/>
                <w:sz w:val="26"/>
              </w:rPr>
              <w:t> </w:t>
            </w:r>
          </w:p>
        </w:tc>
      </w:tr>
      <w:tr w:rsidR="00FD3892" w:rsidRPr="00340F73" w:rsidTr="00F810C9">
        <w:tc>
          <w:tcPr>
            <w:tcW w:w="3364" w:type="pct"/>
            <w:tcBorders>
              <w:top w:val="nil"/>
              <w:left w:val="single" w:sz="4" w:space="0" w:color="auto"/>
              <w:bottom w:val="single" w:sz="4" w:space="0" w:color="auto"/>
              <w:right w:val="single" w:sz="4" w:space="0" w:color="auto"/>
            </w:tcBorders>
            <w:shd w:val="clear" w:color="auto" w:fill="auto"/>
            <w:vAlign w:val="bottom"/>
          </w:tcPr>
          <w:p w:rsidR="00FD3892" w:rsidRPr="00CC6951" w:rsidRDefault="00FD3892" w:rsidP="00F810C9">
            <w:pPr>
              <w:spacing w:before="60" w:after="40"/>
              <w:rPr>
                <w:iCs/>
                <w:sz w:val="26"/>
              </w:rPr>
            </w:pPr>
            <w:r w:rsidRPr="00CC6951">
              <w:rPr>
                <w:iCs/>
                <w:sz w:val="26"/>
              </w:rPr>
              <w:t>3.3. Doanh nghiệp có vốn đầu tư nước ngoài</w:t>
            </w:r>
          </w:p>
        </w:tc>
        <w:tc>
          <w:tcPr>
            <w:tcW w:w="528" w:type="pct"/>
            <w:tcBorders>
              <w:top w:val="nil"/>
              <w:left w:val="nil"/>
              <w:bottom w:val="single" w:sz="4" w:space="0" w:color="auto"/>
              <w:right w:val="single" w:sz="4" w:space="0" w:color="auto"/>
            </w:tcBorders>
            <w:shd w:val="clear" w:color="auto" w:fill="auto"/>
            <w:vAlign w:val="center"/>
          </w:tcPr>
          <w:p w:rsidR="00FD3892" w:rsidRPr="00CC6951" w:rsidRDefault="00FD3892" w:rsidP="00F810C9">
            <w:pPr>
              <w:spacing w:before="60" w:after="40"/>
              <w:jc w:val="center"/>
              <w:rPr>
                <w:sz w:val="26"/>
              </w:rPr>
            </w:pPr>
            <w:r w:rsidRPr="00CC6951">
              <w:rPr>
                <w:sz w:val="26"/>
              </w:rPr>
              <w:t>08</w:t>
            </w:r>
          </w:p>
        </w:tc>
        <w:tc>
          <w:tcPr>
            <w:tcW w:w="1108" w:type="pct"/>
            <w:tcBorders>
              <w:top w:val="nil"/>
              <w:left w:val="nil"/>
              <w:bottom w:val="single" w:sz="4" w:space="0" w:color="auto"/>
              <w:right w:val="single" w:sz="4" w:space="0" w:color="auto"/>
            </w:tcBorders>
            <w:shd w:val="clear" w:color="auto" w:fill="auto"/>
            <w:vAlign w:val="bottom"/>
          </w:tcPr>
          <w:p w:rsidR="00FD3892" w:rsidRPr="00CC6951" w:rsidRDefault="00FD3892" w:rsidP="00F810C9">
            <w:pPr>
              <w:spacing w:before="60" w:after="40"/>
              <w:rPr>
                <w:b/>
                <w:bCs/>
                <w:sz w:val="26"/>
              </w:rPr>
            </w:pPr>
            <w:r w:rsidRPr="00CC6951">
              <w:rPr>
                <w:b/>
                <w:bCs/>
                <w:sz w:val="26"/>
              </w:rPr>
              <w:t> </w:t>
            </w:r>
          </w:p>
        </w:tc>
      </w:tr>
      <w:tr w:rsidR="00FD3892" w:rsidRPr="00340F73" w:rsidTr="00F810C9">
        <w:tc>
          <w:tcPr>
            <w:tcW w:w="3364" w:type="pct"/>
            <w:tcBorders>
              <w:top w:val="nil"/>
              <w:left w:val="single" w:sz="4" w:space="0" w:color="auto"/>
              <w:bottom w:val="single" w:sz="4" w:space="0" w:color="auto"/>
              <w:right w:val="single" w:sz="4" w:space="0" w:color="auto"/>
            </w:tcBorders>
            <w:shd w:val="clear" w:color="auto" w:fill="auto"/>
            <w:vAlign w:val="bottom"/>
          </w:tcPr>
          <w:p w:rsidR="00FD3892" w:rsidRPr="00CC6951" w:rsidRDefault="00FD3892" w:rsidP="00F810C9">
            <w:pPr>
              <w:spacing w:before="60" w:after="40"/>
              <w:rPr>
                <w:sz w:val="26"/>
              </w:rPr>
            </w:pPr>
            <w:r w:rsidRPr="00CC6951">
              <w:rPr>
                <w:sz w:val="26"/>
              </w:rPr>
              <w:t>4. Các khối khác</w:t>
            </w:r>
          </w:p>
        </w:tc>
        <w:tc>
          <w:tcPr>
            <w:tcW w:w="528" w:type="pct"/>
            <w:tcBorders>
              <w:top w:val="nil"/>
              <w:left w:val="nil"/>
              <w:bottom w:val="single" w:sz="4" w:space="0" w:color="auto"/>
              <w:right w:val="single" w:sz="4" w:space="0" w:color="auto"/>
            </w:tcBorders>
            <w:shd w:val="clear" w:color="auto" w:fill="auto"/>
            <w:vAlign w:val="center"/>
          </w:tcPr>
          <w:p w:rsidR="00FD3892" w:rsidRPr="00CC6951" w:rsidRDefault="00FD3892" w:rsidP="00F810C9">
            <w:pPr>
              <w:spacing w:before="60" w:after="40"/>
              <w:jc w:val="center"/>
              <w:rPr>
                <w:sz w:val="26"/>
              </w:rPr>
            </w:pPr>
            <w:r w:rsidRPr="00CC6951">
              <w:rPr>
                <w:sz w:val="26"/>
              </w:rPr>
              <w:t>09</w:t>
            </w:r>
          </w:p>
        </w:tc>
        <w:tc>
          <w:tcPr>
            <w:tcW w:w="1108" w:type="pct"/>
            <w:tcBorders>
              <w:top w:val="nil"/>
              <w:left w:val="nil"/>
              <w:bottom w:val="single" w:sz="4" w:space="0" w:color="auto"/>
              <w:right w:val="single" w:sz="4" w:space="0" w:color="auto"/>
            </w:tcBorders>
            <w:shd w:val="clear" w:color="auto" w:fill="auto"/>
            <w:noWrap/>
            <w:vAlign w:val="bottom"/>
          </w:tcPr>
          <w:p w:rsidR="00FD3892" w:rsidRPr="00CC6951" w:rsidRDefault="00FD3892" w:rsidP="00F810C9">
            <w:pPr>
              <w:spacing w:before="60" w:after="40"/>
              <w:rPr>
                <w:sz w:val="26"/>
              </w:rPr>
            </w:pPr>
            <w:r w:rsidRPr="00CC6951">
              <w:rPr>
                <w:sz w:val="26"/>
              </w:rPr>
              <w:t> </w:t>
            </w:r>
          </w:p>
        </w:tc>
      </w:tr>
      <w:tr w:rsidR="00FD3892" w:rsidRPr="00340F73" w:rsidTr="00F810C9">
        <w:tc>
          <w:tcPr>
            <w:tcW w:w="3364" w:type="pct"/>
            <w:tcBorders>
              <w:top w:val="nil"/>
              <w:left w:val="single" w:sz="4" w:space="0" w:color="auto"/>
              <w:bottom w:val="single" w:sz="4" w:space="0" w:color="auto"/>
              <w:right w:val="single" w:sz="4" w:space="0" w:color="auto"/>
            </w:tcBorders>
            <w:shd w:val="clear" w:color="auto" w:fill="auto"/>
            <w:vAlign w:val="bottom"/>
          </w:tcPr>
          <w:p w:rsidR="00FD3892" w:rsidRPr="00CC6951" w:rsidRDefault="00FD3892" w:rsidP="00F810C9">
            <w:pPr>
              <w:spacing w:before="60" w:after="40"/>
              <w:rPr>
                <w:b/>
                <w:bCs/>
                <w:sz w:val="26"/>
              </w:rPr>
            </w:pPr>
            <w:r w:rsidRPr="00CC6951">
              <w:rPr>
                <w:b/>
                <w:bCs/>
                <w:sz w:val="26"/>
              </w:rPr>
              <w:t>A.2. Bảo hiểm xã hội tự nguyện</w:t>
            </w:r>
          </w:p>
        </w:tc>
        <w:tc>
          <w:tcPr>
            <w:tcW w:w="528" w:type="pct"/>
            <w:tcBorders>
              <w:top w:val="nil"/>
              <w:left w:val="nil"/>
              <w:bottom w:val="single" w:sz="4" w:space="0" w:color="auto"/>
              <w:right w:val="single" w:sz="4" w:space="0" w:color="auto"/>
            </w:tcBorders>
            <w:shd w:val="clear" w:color="auto" w:fill="auto"/>
            <w:vAlign w:val="center"/>
          </w:tcPr>
          <w:p w:rsidR="00FD3892" w:rsidRPr="00CC6951" w:rsidRDefault="00FD3892" w:rsidP="00F810C9">
            <w:pPr>
              <w:spacing w:before="60" w:after="40"/>
              <w:jc w:val="center"/>
              <w:rPr>
                <w:sz w:val="26"/>
              </w:rPr>
            </w:pPr>
            <w:r w:rsidRPr="00CC6951">
              <w:rPr>
                <w:sz w:val="26"/>
              </w:rPr>
              <w:t>10</w:t>
            </w:r>
          </w:p>
        </w:tc>
        <w:tc>
          <w:tcPr>
            <w:tcW w:w="1108" w:type="pct"/>
            <w:tcBorders>
              <w:top w:val="nil"/>
              <w:left w:val="nil"/>
              <w:bottom w:val="single" w:sz="4" w:space="0" w:color="auto"/>
              <w:right w:val="single" w:sz="4" w:space="0" w:color="auto"/>
            </w:tcBorders>
            <w:shd w:val="clear" w:color="auto" w:fill="auto"/>
            <w:noWrap/>
            <w:vAlign w:val="bottom"/>
          </w:tcPr>
          <w:p w:rsidR="00FD3892" w:rsidRPr="00CC6951" w:rsidRDefault="00FD3892" w:rsidP="00F810C9">
            <w:pPr>
              <w:spacing w:before="60" w:after="40"/>
              <w:rPr>
                <w:sz w:val="26"/>
              </w:rPr>
            </w:pPr>
            <w:r w:rsidRPr="00CC6951">
              <w:rPr>
                <w:sz w:val="26"/>
              </w:rPr>
              <w:t> </w:t>
            </w:r>
          </w:p>
        </w:tc>
      </w:tr>
      <w:tr w:rsidR="00FD3892" w:rsidRPr="00340F73" w:rsidTr="00F810C9">
        <w:tc>
          <w:tcPr>
            <w:tcW w:w="3364" w:type="pct"/>
            <w:tcBorders>
              <w:top w:val="nil"/>
              <w:left w:val="single" w:sz="4" w:space="0" w:color="auto"/>
              <w:bottom w:val="single" w:sz="4" w:space="0" w:color="auto"/>
              <w:right w:val="single" w:sz="4" w:space="0" w:color="auto"/>
            </w:tcBorders>
            <w:shd w:val="clear" w:color="auto" w:fill="auto"/>
            <w:vAlign w:val="bottom"/>
          </w:tcPr>
          <w:p w:rsidR="00FD3892" w:rsidRPr="00CC6951" w:rsidRDefault="00FD3892" w:rsidP="00F810C9">
            <w:pPr>
              <w:spacing w:before="60" w:after="40"/>
              <w:rPr>
                <w:b/>
                <w:bCs/>
                <w:sz w:val="26"/>
              </w:rPr>
            </w:pPr>
            <w:r w:rsidRPr="00CC6951">
              <w:rPr>
                <w:b/>
                <w:bCs/>
                <w:sz w:val="26"/>
              </w:rPr>
              <w:t>B. BẢO HIỂM Y TẾ</w:t>
            </w:r>
          </w:p>
        </w:tc>
        <w:tc>
          <w:tcPr>
            <w:tcW w:w="528" w:type="pct"/>
            <w:tcBorders>
              <w:top w:val="nil"/>
              <w:left w:val="nil"/>
              <w:bottom w:val="single" w:sz="4" w:space="0" w:color="auto"/>
              <w:right w:val="single" w:sz="4" w:space="0" w:color="auto"/>
            </w:tcBorders>
            <w:shd w:val="clear" w:color="auto" w:fill="auto"/>
            <w:vAlign w:val="center"/>
          </w:tcPr>
          <w:p w:rsidR="00FD3892" w:rsidRPr="00CC6951" w:rsidRDefault="00FD3892" w:rsidP="00F810C9">
            <w:pPr>
              <w:spacing w:before="60" w:after="40"/>
              <w:jc w:val="center"/>
              <w:rPr>
                <w:sz w:val="26"/>
              </w:rPr>
            </w:pPr>
            <w:r w:rsidRPr="00CC6951">
              <w:rPr>
                <w:sz w:val="26"/>
              </w:rPr>
              <w:t>11</w:t>
            </w:r>
          </w:p>
        </w:tc>
        <w:tc>
          <w:tcPr>
            <w:tcW w:w="1108" w:type="pct"/>
            <w:tcBorders>
              <w:top w:val="nil"/>
              <w:left w:val="nil"/>
              <w:bottom w:val="single" w:sz="4" w:space="0" w:color="auto"/>
              <w:right w:val="single" w:sz="4" w:space="0" w:color="auto"/>
            </w:tcBorders>
            <w:shd w:val="clear" w:color="auto" w:fill="auto"/>
            <w:noWrap/>
            <w:vAlign w:val="bottom"/>
          </w:tcPr>
          <w:p w:rsidR="00FD3892" w:rsidRPr="00CC6951" w:rsidRDefault="00FD3892" w:rsidP="00F810C9">
            <w:pPr>
              <w:spacing w:before="60" w:after="40"/>
              <w:jc w:val="right"/>
              <w:rPr>
                <w:sz w:val="26"/>
              </w:rPr>
            </w:pPr>
            <w:r w:rsidRPr="00CC6951">
              <w:rPr>
                <w:sz w:val="26"/>
              </w:rPr>
              <w:t> </w:t>
            </w:r>
          </w:p>
        </w:tc>
      </w:tr>
      <w:tr w:rsidR="00FD3892" w:rsidRPr="00340F73" w:rsidTr="00F810C9">
        <w:tc>
          <w:tcPr>
            <w:tcW w:w="3364" w:type="pct"/>
            <w:tcBorders>
              <w:top w:val="nil"/>
              <w:left w:val="single" w:sz="4" w:space="0" w:color="auto"/>
              <w:bottom w:val="single" w:sz="4" w:space="0" w:color="auto"/>
              <w:right w:val="single" w:sz="4" w:space="0" w:color="auto"/>
            </w:tcBorders>
            <w:shd w:val="clear" w:color="auto" w:fill="auto"/>
            <w:vAlign w:val="bottom"/>
          </w:tcPr>
          <w:p w:rsidR="00FD3892" w:rsidRPr="00CC6951" w:rsidRDefault="00FD3892" w:rsidP="00F810C9">
            <w:pPr>
              <w:spacing w:before="60" w:after="40"/>
              <w:rPr>
                <w:sz w:val="26"/>
              </w:rPr>
            </w:pPr>
            <w:r w:rsidRPr="00CC6951">
              <w:rPr>
                <w:sz w:val="26"/>
              </w:rPr>
              <w:t>1. Khối hành chính, sự nghiệp; Đảng, đoàn thể</w:t>
            </w:r>
          </w:p>
        </w:tc>
        <w:tc>
          <w:tcPr>
            <w:tcW w:w="528" w:type="pct"/>
            <w:tcBorders>
              <w:top w:val="nil"/>
              <w:left w:val="nil"/>
              <w:bottom w:val="single" w:sz="4" w:space="0" w:color="auto"/>
              <w:right w:val="single" w:sz="4" w:space="0" w:color="auto"/>
            </w:tcBorders>
            <w:shd w:val="clear" w:color="auto" w:fill="auto"/>
            <w:vAlign w:val="center"/>
          </w:tcPr>
          <w:p w:rsidR="00FD3892" w:rsidRPr="00CC6951" w:rsidRDefault="00FD3892" w:rsidP="00F810C9">
            <w:pPr>
              <w:spacing w:before="60" w:after="40"/>
              <w:jc w:val="center"/>
              <w:rPr>
                <w:sz w:val="26"/>
              </w:rPr>
            </w:pPr>
            <w:r w:rsidRPr="00CC6951">
              <w:rPr>
                <w:sz w:val="26"/>
              </w:rPr>
              <w:t>12</w:t>
            </w:r>
          </w:p>
        </w:tc>
        <w:tc>
          <w:tcPr>
            <w:tcW w:w="1108" w:type="pct"/>
            <w:tcBorders>
              <w:top w:val="nil"/>
              <w:left w:val="nil"/>
              <w:bottom w:val="single" w:sz="4" w:space="0" w:color="auto"/>
              <w:right w:val="single" w:sz="4" w:space="0" w:color="auto"/>
            </w:tcBorders>
            <w:shd w:val="clear" w:color="auto" w:fill="auto"/>
            <w:noWrap/>
            <w:vAlign w:val="bottom"/>
          </w:tcPr>
          <w:p w:rsidR="00FD3892" w:rsidRPr="00CC6951" w:rsidRDefault="00FD3892" w:rsidP="00F810C9">
            <w:pPr>
              <w:spacing w:before="60" w:after="40"/>
              <w:rPr>
                <w:b/>
                <w:bCs/>
                <w:sz w:val="26"/>
              </w:rPr>
            </w:pPr>
            <w:r w:rsidRPr="00CC6951">
              <w:rPr>
                <w:b/>
                <w:bCs/>
                <w:sz w:val="26"/>
              </w:rPr>
              <w:t> </w:t>
            </w:r>
          </w:p>
        </w:tc>
      </w:tr>
      <w:tr w:rsidR="00FD3892" w:rsidRPr="00340F73" w:rsidTr="00F810C9">
        <w:tc>
          <w:tcPr>
            <w:tcW w:w="3364" w:type="pct"/>
            <w:tcBorders>
              <w:top w:val="nil"/>
              <w:left w:val="single" w:sz="4" w:space="0" w:color="auto"/>
              <w:bottom w:val="single" w:sz="4" w:space="0" w:color="auto"/>
              <w:right w:val="single" w:sz="4" w:space="0" w:color="auto"/>
            </w:tcBorders>
            <w:shd w:val="clear" w:color="auto" w:fill="auto"/>
            <w:vAlign w:val="bottom"/>
          </w:tcPr>
          <w:p w:rsidR="00FD3892" w:rsidRPr="00CC6951" w:rsidRDefault="00FD3892" w:rsidP="00F810C9">
            <w:pPr>
              <w:spacing w:before="60" w:after="40"/>
              <w:rPr>
                <w:sz w:val="26"/>
              </w:rPr>
            </w:pPr>
            <w:r w:rsidRPr="00CC6951">
              <w:rPr>
                <w:sz w:val="26"/>
              </w:rPr>
              <w:t>2. Khối lực lượng vũ trang</w:t>
            </w:r>
          </w:p>
        </w:tc>
        <w:tc>
          <w:tcPr>
            <w:tcW w:w="528" w:type="pct"/>
            <w:tcBorders>
              <w:top w:val="nil"/>
              <w:left w:val="nil"/>
              <w:bottom w:val="single" w:sz="4" w:space="0" w:color="auto"/>
              <w:right w:val="single" w:sz="4" w:space="0" w:color="auto"/>
            </w:tcBorders>
            <w:shd w:val="clear" w:color="auto" w:fill="auto"/>
            <w:vAlign w:val="center"/>
          </w:tcPr>
          <w:p w:rsidR="00FD3892" w:rsidRPr="00CC6951" w:rsidRDefault="00FD3892" w:rsidP="00F810C9">
            <w:pPr>
              <w:spacing w:before="60" w:after="40"/>
              <w:jc w:val="center"/>
              <w:rPr>
                <w:sz w:val="26"/>
              </w:rPr>
            </w:pPr>
            <w:r w:rsidRPr="00CC6951">
              <w:rPr>
                <w:sz w:val="26"/>
              </w:rPr>
              <w:t>13</w:t>
            </w:r>
          </w:p>
        </w:tc>
        <w:tc>
          <w:tcPr>
            <w:tcW w:w="1108" w:type="pct"/>
            <w:tcBorders>
              <w:top w:val="nil"/>
              <w:left w:val="nil"/>
              <w:bottom w:val="single" w:sz="4" w:space="0" w:color="auto"/>
              <w:right w:val="single" w:sz="4" w:space="0" w:color="auto"/>
            </w:tcBorders>
            <w:shd w:val="clear" w:color="auto" w:fill="auto"/>
            <w:noWrap/>
            <w:vAlign w:val="bottom"/>
          </w:tcPr>
          <w:p w:rsidR="00FD3892" w:rsidRPr="00CC6951" w:rsidRDefault="00FD3892" w:rsidP="00F810C9">
            <w:pPr>
              <w:spacing w:before="60" w:after="40"/>
              <w:rPr>
                <w:b/>
                <w:bCs/>
                <w:sz w:val="26"/>
              </w:rPr>
            </w:pPr>
            <w:r w:rsidRPr="00CC6951">
              <w:rPr>
                <w:b/>
                <w:bCs/>
                <w:sz w:val="26"/>
              </w:rPr>
              <w:t> </w:t>
            </w:r>
          </w:p>
        </w:tc>
      </w:tr>
      <w:tr w:rsidR="00FD3892" w:rsidRPr="00340F73" w:rsidTr="00F810C9">
        <w:tc>
          <w:tcPr>
            <w:tcW w:w="3364" w:type="pct"/>
            <w:tcBorders>
              <w:top w:val="nil"/>
              <w:left w:val="single" w:sz="4" w:space="0" w:color="auto"/>
              <w:bottom w:val="single" w:sz="4" w:space="0" w:color="auto"/>
              <w:right w:val="single" w:sz="4" w:space="0" w:color="auto"/>
            </w:tcBorders>
            <w:shd w:val="clear" w:color="auto" w:fill="auto"/>
            <w:vAlign w:val="bottom"/>
          </w:tcPr>
          <w:p w:rsidR="00FD3892" w:rsidRPr="00CC6951" w:rsidRDefault="00FD3892" w:rsidP="00F810C9">
            <w:pPr>
              <w:spacing w:before="60" w:after="40"/>
              <w:rPr>
                <w:sz w:val="26"/>
              </w:rPr>
            </w:pPr>
            <w:r w:rsidRPr="00CC6951">
              <w:rPr>
                <w:sz w:val="26"/>
              </w:rPr>
              <w:t>3. Khối doanh nghiệp</w:t>
            </w:r>
          </w:p>
        </w:tc>
        <w:tc>
          <w:tcPr>
            <w:tcW w:w="528" w:type="pct"/>
            <w:tcBorders>
              <w:top w:val="nil"/>
              <w:left w:val="nil"/>
              <w:bottom w:val="single" w:sz="4" w:space="0" w:color="auto"/>
              <w:right w:val="single" w:sz="4" w:space="0" w:color="auto"/>
            </w:tcBorders>
            <w:shd w:val="clear" w:color="auto" w:fill="auto"/>
            <w:vAlign w:val="center"/>
          </w:tcPr>
          <w:p w:rsidR="00FD3892" w:rsidRPr="00CC6951" w:rsidRDefault="00FD3892" w:rsidP="00F810C9">
            <w:pPr>
              <w:spacing w:before="60" w:after="40"/>
              <w:jc w:val="center"/>
              <w:rPr>
                <w:sz w:val="26"/>
              </w:rPr>
            </w:pPr>
            <w:r w:rsidRPr="00CC6951">
              <w:rPr>
                <w:sz w:val="26"/>
              </w:rPr>
              <w:t>14</w:t>
            </w:r>
          </w:p>
        </w:tc>
        <w:tc>
          <w:tcPr>
            <w:tcW w:w="1108" w:type="pct"/>
            <w:tcBorders>
              <w:top w:val="nil"/>
              <w:left w:val="nil"/>
              <w:bottom w:val="single" w:sz="4" w:space="0" w:color="auto"/>
              <w:right w:val="single" w:sz="4" w:space="0" w:color="auto"/>
            </w:tcBorders>
            <w:shd w:val="clear" w:color="auto" w:fill="auto"/>
            <w:vAlign w:val="bottom"/>
          </w:tcPr>
          <w:p w:rsidR="00FD3892" w:rsidRPr="00CC6951" w:rsidRDefault="00FD3892" w:rsidP="00F810C9">
            <w:pPr>
              <w:spacing w:before="60" w:after="40"/>
              <w:jc w:val="right"/>
              <w:rPr>
                <w:b/>
                <w:bCs/>
                <w:sz w:val="26"/>
              </w:rPr>
            </w:pPr>
            <w:r w:rsidRPr="00CC6951">
              <w:rPr>
                <w:b/>
                <w:bCs/>
                <w:sz w:val="26"/>
              </w:rPr>
              <w:t> </w:t>
            </w:r>
          </w:p>
        </w:tc>
      </w:tr>
      <w:tr w:rsidR="00FD3892" w:rsidRPr="00340F73" w:rsidTr="00F810C9">
        <w:tc>
          <w:tcPr>
            <w:tcW w:w="3364" w:type="pct"/>
            <w:tcBorders>
              <w:top w:val="nil"/>
              <w:left w:val="single" w:sz="4" w:space="0" w:color="auto"/>
              <w:bottom w:val="single" w:sz="4" w:space="0" w:color="auto"/>
              <w:right w:val="single" w:sz="4" w:space="0" w:color="auto"/>
            </w:tcBorders>
            <w:shd w:val="clear" w:color="auto" w:fill="auto"/>
            <w:vAlign w:val="bottom"/>
          </w:tcPr>
          <w:p w:rsidR="00FD3892" w:rsidRPr="00CC6951" w:rsidRDefault="00FD3892" w:rsidP="00F810C9">
            <w:pPr>
              <w:spacing w:before="60" w:after="40"/>
              <w:rPr>
                <w:iCs/>
                <w:sz w:val="26"/>
              </w:rPr>
            </w:pPr>
            <w:r w:rsidRPr="00CC6951">
              <w:rPr>
                <w:iCs/>
                <w:sz w:val="26"/>
              </w:rPr>
              <w:t>3.1. Doanh nghiệp nhà nước</w:t>
            </w:r>
          </w:p>
        </w:tc>
        <w:tc>
          <w:tcPr>
            <w:tcW w:w="528" w:type="pct"/>
            <w:tcBorders>
              <w:top w:val="nil"/>
              <w:left w:val="nil"/>
              <w:bottom w:val="single" w:sz="4" w:space="0" w:color="auto"/>
              <w:right w:val="single" w:sz="4" w:space="0" w:color="auto"/>
            </w:tcBorders>
            <w:shd w:val="clear" w:color="auto" w:fill="auto"/>
            <w:vAlign w:val="center"/>
          </w:tcPr>
          <w:p w:rsidR="00FD3892" w:rsidRPr="00CC6951" w:rsidRDefault="00FD3892" w:rsidP="00F810C9">
            <w:pPr>
              <w:spacing w:before="60" w:after="40"/>
              <w:jc w:val="center"/>
              <w:rPr>
                <w:sz w:val="26"/>
              </w:rPr>
            </w:pPr>
            <w:r w:rsidRPr="00CC6951">
              <w:rPr>
                <w:sz w:val="26"/>
              </w:rPr>
              <w:t>15</w:t>
            </w:r>
          </w:p>
        </w:tc>
        <w:tc>
          <w:tcPr>
            <w:tcW w:w="1108" w:type="pct"/>
            <w:tcBorders>
              <w:top w:val="nil"/>
              <w:left w:val="nil"/>
              <w:bottom w:val="single" w:sz="4" w:space="0" w:color="auto"/>
              <w:right w:val="single" w:sz="4" w:space="0" w:color="auto"/>
            </w:tcBorders>
            <w:shd w:val="clear" w:color="auto" w:fill="auto"/>
            <w:vAlign w:val="bottom"/>
          </w:tcPr>
          <w:p w:rsidR="00FD3892" w:rsidRPr="00CC6951" w:rsidRDefault="00FD3892" w:rsidP="00F810C9">
            <w:pPr>
              <w:spacing w:before="60" w:after="40"/>
              <w:jc w:val="right"/>
              <w:rPr>
                <w:b/>
                <w:bCs/>
                <w:sz w:val="26"/>
              </w:rPr>
            </w:pPr>
            <w:r w:rsidRPr="00CC6951">
              <w:rPr>
                <w:b/>
                <w:bCs/>
                <w:sz w:val="26"/>
              </w:rPr>
              <w:t> </w:t>
            </w:r>
          </w:p>
        </w:tc>
      </w:tr>
      <w:tr w:rsidR="00FD3892" w:rsidRPr="00340F73" w:rsidTr="00F810C9">
        <w:tc>
          <w:tcPr>
            <w:tcW w:w="3364" w:type="pct"/>
            <w:tcBorders>
              <w:top w:val="nil"/>
              <w:left w:val="single" w:sz="4" w:space="0" w:color="auto"/>
              <w:bottom w:val="single" w:sz="4" w:space="0" w:color="auto"/>
              <w:right w:val="single" w:sz="4" w:space="0" w:color="auto"/>
            </w:tcBorders>
            <w:shd w:val="clear" w:color="auto" w:fill="auto"/>
            <w:vAlign w:val="bottom"/>
          </w:tcPr>
          <w:p w:rsidR="00FD3892" w:rsidRPr="00CC6951" w:rsidRDefault="00FD3892" w:rsidP="00F810C9">
            <w:pPr>
              <w:spacing w:before="60" w:after="40"/>
              <w:rPr>
                <w:iCs/>
                <w:sz w:val="26"/>
              </w:rPr>
            </w:pPr>
            <w:r w:rsidRPr="00CC6951">
              <w:rPr>
                <w:iCs/>
                <w:sz w:val="26"/>
              </w:rPr>
              <w:t>3.2. Doanh nghiệp ngoài nhà nước</w:t>
            </w:r>
          </w:p>
        </w:tc>
        <w:tc>
          <w:tcPr>
            <w:tcW w:w="528" w:type="pct"/>
            <w:tcBorders>
              <w:top w:val="nil"/>
              <w:left w:val="nil"/>
              <w:bottom w:val="single" w:sz="4" w:space="0" w:color="auto"/>
              <w:right w:val="single" w:sz="4" w:space="0" w:color="auto"/>
            </w:tcBorders>
            <w:shd w:val="clear" w:color="auto" w:fill="auto"/>
            <w:vAlign w:val="center"/>
          </w:tcPr>
          <w:p w:rsidR="00FD3892" w:rsidRPr="00CC6951" w:rsidRDefault="00FD3892" w:rsidP="00F810C9">
            <w:pPr>
              <w:spacing w:before="60" w:after="40"/>
              <w:jc w:val="center"/>
              <w:rPr>
                <w:sz w:val="26"/>
              </w:rPr>
            </w:pPr>
            <w:r w:rsidRPr="00CC6951">
              <w:rPr>
                <w:sz w:val="26"/>
              </w:rPr>
              <w:t>16</w:t>
            </w:r>
          </w:p>
        </w:tc>
        <w:tc>
          <w:tcPr>
            <w:tcW w:w="1108" w:type="pct"/>
            <w:tcBorders>
              <w:top w:val="nil"/>
              <w:left w:val="nil"/>
              <w:bottom w:val="single" w:sz="4" w:space="0" w:color="auto"/>
              <w:right w:val="single" w:sz="4" w:space="0" w:color="auto"/>
            </w:tcBorders>
            <w:shd w:val="clear" w:color="auto" w:fill="auto"/>
            <w:noWrap/>
            <w:vAlign w:val="bottom"/>
          </w:tcPr>
          <w:p w:rsidR="00FD3892" w:rsidRPr="00CC6951" w:rsidRDefault="00FD3892" w:rsidP="00F810C9">
            <w:pPr>
              <w:spacing w:before="60" w:after="40"/>
              <w:rPr>
                <w:sz w:val="26"/>
              </w:rPr>
            </w:pPr>
            <w:r w:rsidRPr="00CC6951">
              <w:rPr>
                <w:sz w:val="26"/>
              </w:rPr>
              <w:t> </w:t>
            </w:r>
          </w:p>
        </w:tc>
      </w:tr>
      <w:tr w:rsidR="00FD3892" w:rsidRPr="00340F73" w:rsidTr="00F810C9">
        <w:tc>
          <w:tcPr>
            <w:tcW w:w="3364" w:type="pct"/>
            <w:tcBorders>
              <w:top w:val="nil"/>
              <w:left w:val="single" w:sz="4" w:space="0" w:color="auto"/>
              <w:bottom w:val="single" w:sz="4" w:space="0" w:color="auto"/>
              <w:right w:val="single" w:sz="4" w:space="0" w:color="auto"/>
            </w:tcBorders>
            <w:shd w:val="clear" w:color="auto" w:fill="auto"/>
            <w:vAlign w:val="bottom"/>
          </w:tcPr>
          <w:p w:rsidR="00FD3892" w:rsidRPr="00CC6951" w:rsidRDefault="00FD3892" w:rsidP="00F810C9">
            <w:pPr>
              <w:spacing w:before="60" w:after="40"/>
              <w:rPr>
                <w:iCs/>
                <w:sz w:val="26"/>
              </w:rPr>
            </w:pPr>
            <w:r w:rsidRPr="00CC6951">
              <w:rPr>
                <w:iCs/>
                <w:sz w:val="26"/>
              </w:rPr>
              <w:t>3.3. Doanh nghiệp có vốn đầu tư nước ngoài</w:t>
            </w:r>
          </w:p>
        </w:tc>
        <w:tc>
          <w:tcPr>
            <w:tcW w:w="528" w:type="pct"/>
            <w:tcBorders>
              <w:top w:val="nil"/>
              <w:left w:val="nil"/>
              <w:bottom w:val="single" w:sz="4" w:space="0" w:color="auto"/>
              <w:right w:val="single" w:sz="4" w:space="0" w:color="auto"/>
            </w:tcBorders>
            <w:shd w:val="clear" w:color="auto" w:fill="auto"/>
            <w:vAlign w:val="center"/>
          </w:tcPr>
          <w:p w:rsidR="00FD3892" w:rsidRPr="00CC6951" w:rsidRDefault="00FD3892" w:rsidP="00F810C9">
            <w:pPr>
              <w:spacing w:before="60" w:after="40"/>
              <w:jc w:val="center"/>
              <w:rPr>
                <w:sz w:val="26"/>
              </w:rPr>
            </w:pPr>
            <w:r w:rsidRPr="00CC6951">
              <w:rPr>
                <w:sz w:val="26"/>
              </w:rPr>
              <w:t>17</w:t>
            </w:r>
          </w:p>
        </w:tc>
        <w:tc>
          <w:tcPr>
            <w:tcW w:w="1108" w:type="pct"/>
            <w:tcBorders>
              <w:top w:val="nil"/>
              <w:left w:val="nil"/>
              <w:bottom w:val="single" w:sz="4" w:space="0" w:color="auto"/>
              <w:right w:val="single" w:sz="4" w:space="0" w:color="auto"/>
            </w:tcBorders>
            <w:shd w:val="clear" w:color="auto" w:fill="auto"/>
            <w:noWrap/>
            <w:vAlign w:val="bottom"/>
          </w:tcPr>
          <w:p w:rsidR="00FD3892" w:rsidRPr="00CC6951" w:rsidRDefault="00FD3892" w:rsidP="00F810C9">
            <w:pPr>
              <w:spacing w:before="60" w:after="40"/>
              <w:jc w:val="right"/>
              <w:rPr>
                <w:sz w:val="26"/>
              </w:rPr>
            </w:pPr>
            <w:r w:rsidRPr="00CC6951">
              <w:rPr>
                <w:sz w:val="26"/>
              </w:rPr>
              <w:t> </w:t>
            </w:r>
          </w:p>
        </w:tc>
      </w:tr>
      <w:tr w:rsidR="00FD3892" w:rsidRPr="00340F73" w:rsidTr="00F810C9">
        <w:tc>
          <w:tcPr>
            <w:tcW w:w="3364" w:type="pct"/>
            <w:tcBorders>
              <w:top w:val="nil"/>
              <w:left w:val="single" w:sz="4" w:space="0" w:color="auto"/>
              <w:bottom w:val="single" w:sz="4" w:space="0" w:color="auto"/>
              <w:right w:val="single" w:sz="4" w:space="0" w:color="auto"/>
            </w:tcBorders>
            <w:shd w:val="clear" w:color="auto" w:fill="auto"/>
            <w:vAlign w:val="bottom"/>
          </w:tcPr>
          <w:p w:rsidR="00FD3892" w:rsidRPr="00CC6951" w:rsidRDefault="00FD3892" w:rsidP="00F810C9">
            <w:pPr>
              <w:spacing w:before="60" w:after="40"/>
              <w:rPr>
                <w:sz w:val="26"/>
              </w:rPr>
            </w:pPr>
            <w:r w:rsidRPr="00CC6951">
              <w:rPr>
                <w:sz w:val="26"/>
              </w:rPr>
              <w:t>4. Người nghèo</w:t>
            </w:r>
          </w:p>
        </w:tc>
        <w:tc>
          <w:tcPr>
            <w:tcW w:w="528" w:type="pct"/>
            <w:tcBorders>
              <w:top w:val="nil"/>
              <w:left w:val="nil"/>
              <w:bottom w:val="single" w:sz="4" w:space="0" w:color="auto"/>
              <w:right w:val="single" w:sz="4" w:space="0" w:color="auto"/>
            </w:tcBorders>
            <w:shd w:val="clear" w:color="auto" w:fill="auto"/>
            <w:vAlign w:val="center"/>
          </w:tcPr>
          <w:p w:rsidR="00FD3892" w:rsidRPr="00CC6951" w:rsidRDefault="00FD3892" w:rsidP="00F810C9">
            <w:pPr>
              <w:spacing w:before="60" w:after="40"/>
              <w:jc w:val="center"/>
              <w:rPr>
                <w:sz w:val="26"/>
              </w:rPr>
            </w:pPr>
            <w:r w:rsidRPr="00CC6951">
              <w:rPr>
                <w:sz w:val="26"/>
              </w:rPr>
              <w:t>18</w:t>
            </w:r>
          </w:p>
        </w:tc>
        <w:tc>
          <w:tcPr>
            <w:tcW w:w="1108" w:type="pct"/>
            <w:tcBorders>
              <w:top w:val="nil"/>
              <w:left w:val="nil"/>
              <w:bottom w:val="single" w:sz="4" w:space="0" w:color="auto"/>
              <w:right w:val="single" w:sz="4" w:space="0" w:color="auto"/>
            </w:tcBorders>
            <w:shd w:val="clear" w:color="auto" w:fill="auto"/>
            <w:noWrap/>
            <w:vAlign w:val="bottom"/>
          </w:tcPr>
          <w:p w:rsidR="00FD3892" w:rsidRPr="00CC6951" w:rsidRDefault="00FD3892" w:rsidP="00F810C9">
            <w:pPr>
              <w:spacing w:before="60" w:after="40"/>
              <w:rPr>
                <w:sz w:val="26"/>
              </w:rPr>
            </w:pPr>
            <w:r w:rsidRPr="00CC6951">
              <w:rPr>
                <w:sz w:val="26"/>
              </w:rPr>
              <w:t> </w:t>
            </w:r>
          </w:p>
        </w:tc>
      </w:tr>
      <w:tr w:rsidR="00FD3892" w:rsidRPr="00340F73" w:rsidTr="00F810C9">
        <w:tc>
          <w:tcPr>
            <w:tcW w:w="3364" w:type="pct"/>
            <w:tcBorders>
              <w:top w:val="single" w:sz="4" w:space="0" w:color="auto"/>
              <w:left w:val="single" w:sz="4" w:space="0" w:color="auto"/>
              <w:bottom w:val="single" w:sz="4" w:space="0" w:color="auto"/>
              <w:right w:val="single" w:sz="4" w:space="0" w:color="auto"/>
            </w:tcBorders>
            <w:shd w:val="clear" w:color="auto" w:fill="auto"/>
            <w:vAlign w:val="bottom"/>
          </w:tcPr>
          <w:p w:rsidR="00FD3892" w:rsidRPr="00CC6951" w:rsidRDefault="00FD3892" w:rsidP="00F810C9">
            <w:pPr>
              <w:spacing w:before="60" w:after="40"/>
              <w:rPr>
                <w:sz w:val="26"/>
              </w:rPr>
            </w:pPr>
            <w:r w:rsidRPr="00CC6951">
              <w:rPr>
                <w:sz w:val="26"/>
              </w:rPr>
              <w:t>5. Cận nghèo</w:t>
            </w:r>
          </w:p>
        </w:tc>
        <w:tc>
          <w:tcPr>
            <w:tcW w:w="528" w:type="pct"/>
            <w:tcBorders>
              <w:top w:val="single" w:sz="4" w:space="0" w:color="auto"/>
              <w:left w:val="nil"/>
              <w:bottom w:val="single" w:sz="4" w:space="0" w:color="auto"/>
              <w:right w:val="single" w:sz="4" w:space="0" w:color="auto"/>
            </w:tcBorders>
            <w:shd w:val="clear" w:color="auto" w:fill="auto"/>
            <w:vAlign w:val="center"/>
          </w:tcPr>
          <w:p w:rsidR="00FD3892" w:rsidRPr="00CC6951" w:rsidRDefault="00FD3892" w:rsidP="00F810C9">
            <w:pPr>
              <w:spacing w:before="60" w:after="40"/>
              <w:jc w:val="center"/>
              <w:rPr>
                <w:sz w:val="26"/>
              </w:rPr>
            </w:pPr>
            <w:r w:rsidRPr="00CC6951">
              <w:rPr>
                <w:sz w:val="26"/>
              </w:rPr>
              <w:t>19</w:t>
            </w:r>
          </w:p>
        </w:tc>
        <w:tc>
          <w:tcPr>
            <w:tcW w:w="1108" w:type="pct"/>
            <w:tcBorders>
              <w:top w:val="single" w:sz="4" w:space="0" w:color="auto"/>
              <w:left w:val="nil"/>
              <w:bottom w:val="single" w:sz="4" w:space="0" w:color="auto"/>
              <w:right w:val="single" w:sz="4" w:space="0" w:color="auto"/>
            </w:tcBorders>
            <w:shd w:val="clear" w:color="auto" w:fill="auto"/>
            <w:noWrap/>
            <w:vAlign w:val="bottom"/>
          </w:tcPr>
          <w:p w:rsidR="00FD3892" w:rsidRPr="00CC6951" w:rsidRDefault="00FD3892" w:rsidP="00F810C9">
            <w:pPr>
              <w:spacing w:before="60" w:after="40"/>
              <w:rPr>
                <w:sz w:val="26"/>
              </w:rPr>
            </w:pPr>
            <w:r w:rsidRPr="00CC6951">
              <w:rPr>
                <w:sz w:val="26"/>
              </w:rPr>
              <w:t> </w:t>
            </w:r>
          </w:p>
        </w:tc>
      </w:tr>
      <w:tr w:rsidR="00FD3892" w:rsidRPr="00340F73" w:rsidTr="00F810C9">
        <w:tc>
          <w:tcPr>
            <w:tcW w:w="3364" w:type="pct"/>
            <w:tcBorders>
              <w:top w:val="nil"/>
              <w:left w:val="single" w:sz="4" w:space="0" w:color="auto"/>
              <w:bottom w:val="single" w:sz="4" w:space="0" w:color="auto"/>
              <w:right w:val="single" w:sz="4" w:space="0" w:color="auto"/>
            </w:tcBorders>
            <w:shd w:val="clear" w:color="auto" w:fill="auto"/>
            <w:vAlign w:val="bottom"/>
          </w:tcPr>
          <w:p w:rsidR="00FD3892" w:rsidRPr="00CC6951" w:rsidRDefault="00FD3892" w:rsidP="00F810C9">
            <w:pPr>
              <w:spacing w:before="60" w:after="40"/>
              <w:rPr>
                <w:sz w:val="26"/>
              </w:rPr>
            </w:pPr>
            <w:r w:rsidRPr="00CC6951">
              <w:rPr>
                <w:sz w:val="26"/>
              </w:rPr>
              <w:t>6. Học sinh, sinh viên</w:t>
            </w:r>
          </w:p>
        </w:tc>
        <w:tc>
          <w:tcPr>
            <w:tcW w:w="528" w:type="pct"/>
            <w:tcBorders>
              <w:top w:val="nil"/>
              <w:left w:val="nil"/>
              <w:bottom w:val="single" w:sz="4" w:space="0" w:color="auto"/>
              <w:right w:val="single" w:sz="4" w:space="0" w:color="auto"/>
            </w:tcBorders>
            <w:shd w:val="clear" w:color="auto" w:fill="auto"/>
            <w:vAlign w:val="center"/>
          </w:tcPr>
          <w:p w:rsidR="00FD3892" w:rsidRPr="00CC6951" w:rsidRDefault="00FD3892" w:rsidP="00F810C9">
            <w:pPr>
              <w:spacing w:before="60" w:after="40"/>
              <w:jc w:val="center"/>
              <w:rPr>
                <w:sz w:val="26"/>
              </w:rPr>
            </w:pPr>
            <w:r w:rsidRPr="00CC6951">
              <w:rPr>
                <w:sz w:val="26"/>
              </w:rPr>
              <w:t>20</w:t>
            </w:r>
          </w:p>
        </w:tc>
        <w:tc>
          <w:tcPr>
            <w:tcW w:w="1108" w:type="pct"/>
            <w:tcBorders>
              <w:top w:val="nil"/>
              <w:left w:val="nil"/>
              <w:bottom w:val="single" w:sz="4" w:space="0" w:color="auto"/>
              <w:right w:val="single" w:sz="4" w:space="0" w:color="auto"/>
            </w:tcBorders>
            <w:shd w:val="clear" w:color="auto" w:fill="auto"/>
            <w:noWrap/>
            <w:vAlign w:val="bottom"/>
          </w:tcPr>
          <w:p w:rsidR="00FD3892" w:rsidRPr="00CC6951" w:rsidRDefault="00FD3892" w:rsidP="00F810C9">
            <w:pPr>
              <w:spacing w:before="60" w:after="40"/>
              <w:rPr>
                <w:sz w:val="26"/>
              </w:rPr>
            </w:pPr>
            <w:r w:rsidRPr="00CC6951">
              <w:rPr>
                <w:sz w:val="26"/>
              </w:rPr>
              <w:t> </w:t>
            </w:r>
          </w:p>
        </w:tc>
      </w:tr>
      <w:tr w:rsidR="00FD3892" w:rsidRPr="00340F73" w:rsidTr="00F810C9">
        <w:tc>
          <w:tcPr>
            <w:tcW w:w="3364" w:type="pct"/>
            <w:tcBorders>
              <w:top w:val="nil"/>
              <w:left w:val="single" w:sz="4" w:space="0" w:color="auto"/>
              <w:bottom w:val="single" w:sz="4" w:space="0" w:color="auto"/>
              <w:right w:val="single" w:sz="4" w:space="0" w:color="auto"/>
            </w:tcBorders>
            <w:shd w:val="clear" w:color="auto" w:fill="auto"/>
            <w:vAlign w:val="bottom"/>
          </w:tcPr>
          <w:p w:rsidR="00FD3892" w:rsidRPr="00CC6951" w:rsidRDefault="00FD3892" w:rsidP="00F810C9">
            <w:pPr>
              <w:spacing w:before="60" w:after="40"/>
              <w:rPr>
                <w:sz w:val="26"/>
              </w:rPr>
            </w:pPr>
            <w:r w:rsidRPr="00CC6951">
              <w:rPr>
                <w:sz w:val="26"/>
              </w:rPr>
              <w:t>7. Trẻ em dưới 6 tuổi</w:t>
            </w:r>
          </w:p>
        </w:tc>
        <w:tc>
          <w:tcPr>
            <w:tcW w:w="528" w:type="pct"/>
            <w:tcBorders>
              <w:top w:val="nil"/>
              <w:left w:val="nil"/>
              <w:bottom w:val="single" w:sz="4" w:space="0" w:color="auto"/>
              <w:right w:val="single" w:sz="4" w:space="0" w:color="auto"/>
            </w:tcBorders>
            <w:shd w:val="clear" w:color="auto" w:fill="auto"/>
            <w:vAlign w:val="center"/>
          </w:tcPr>
          <w:p w:rsidR="00FD3892" w:rsidRPr="00CC6951" w:rsidRDefault="00FD3892" w:rsidP="00F810C9">
            <w:pPr>
              <w:spacing w:before="60" w:after="40"/>
              <w:jc w:val="center"/>
              <w:rPr>
                <w:sz w:val="26"/>
              </w:rPr>
            </w:pPr>
            <w:r w:rsidRPr="00CC6951">
              <w:rPr>
                <w:sz w:val="26"/>
              </w:rPr>
              <w:t>21</w:t>
            </w:r>
          </w:p>
        </w:tc>
        <w:tc>
          <w:tcPr>
            <w:tcW w:w="1108" w:type="pct"/>
            <w:tcBorders>
              <w:top w:val="nil"/>
              <w:left w:val="nil"/>
              <w:bottom w:val="single" w:sz="4" w:space="0" w:color="auto"/>
              <w:right w:val="single" w:sz="4" w:space="0" w:color="auto"/>
            </w:tcBorders>
            <w:shd w:val="clear" w:color="auto" w:fill="auto"/>
            <w:noWrap/>
            <w:vAlign w:val="bottom"/>
          </w:tcPr>
          <w:p w:rsidR="00FD3892" w:rsidRPr="00CC6951" w:rsidRDefault="00FD3892" w:rsidP="00F810C9">
            <w:pPr>
              <w:spacing w:before="60" w:after="40"/>
              <w:rPr>
                <w:sz w:val="26"/>
              </w:rPr>
            </w:pPr>
            <w:r w:rsidRPr="00CC6951">
              <w:rPr>
                <w:sz w:val="26"/>
              </w:rPr>
              <w:t> </w:t>
            </w:r>
          </w:p>
        </w:tc>
      </w:tr>
      <w:tr w:rsidR="00FD3892" w:rsidRPr="00340F73" w:rsidTr="00F810C9">
        <w:tc>
          <w:tcPr>
            <w:tcW w:w="3364" w:type="pct"/>
            <w:tcBorders>
              <w:top w:val="nil"/>
              <w:left w:val="single" w:sz="4" w:space="0" w:color="auto"/>
              <w:bottom w:val="single" w:sz="4" w:space="0" w:color="auto"/>
              <w:right w:val="single" w:sz="4" w:space="0" w:color="auto"/>
            </w:tcBorders>
            <w:shd w:val="clear" w:color="auto" w:fill="auto"/>
            <w:vAlign w:val="bottom"/>
          </w:tcPr>
          <w:p w:rsidR="00FD3892" w:rsidRPr="00CC6951" w:rsidRDefault="00FD3892" w:rsidP="00F810C9">
            <w:pPr>
              <w:spacing w:before="60" w:after="40"/>
              <w:rPr>
                <w:sz w:val="26"/>
              </w:rPr>
            </w:pPr>
            <w:r w:rsidRPr="00CC6951">
              <w:rPr>
                <w:sz w:val="26"/>
              </w:rPr>
              <w:t>8. Đối tượng hưởng lương hưu và trợ cấp BHXH hàng tháng</w:t>
            </w:r>
          </w:p>
        </w:tc>
        <w:tc>
          <w:tcPr>
            <w:tcW w:w="528" w:type="pct"/>
            <w:tcBorders>
              <w:top w:val="nil"/>
              <w:left w:val="nil"/>
              <w:bottom w:val="single" w:sz="4" w:space="0" w:color="auto"/>
              <w:right w:val="single" w:sz="4" w:space="0" w:color="auto"/>
            </w:tcBorders>
            <w:shd w:val="clear" w:color="auto" w:fill="auto"/>
            <w:vAlign w:val="center"/>
          </w:tcPr>
          <w:p w:rsidR="00FD3892" w:rsidRPr="00CC6951" w:rsidRDefault="00FD3892" w:rsidP="00F810C9">
            <w:pPr>
              <w:spacing w:before="60" w:after="40"/>
              <w:jc w:val="center"/>
              <w:rPr>
                <w:sz w:val="26"/>
              </w:rPr>
            </w:pPr>
            <w:r w:rsidRPr="00CC6951">
              <w:rPr>
                <w:sz w:val="26"/>
              </w:rPr>
              <w:t>22</w:t>
            </w:r>
          </w:p>
        </w:tc>
        <w:tc>
          <w:tcPr>
            <w:tcW w:w="1108" w:type="pct"/>
            <w:tcBorders>
              <w:top w:val="nil"/>
              <w:left w:val="nil"/>
              <w:bottom w:val="single" w:sz="4" w:space="0" w:color="auto"/>
              <w:right w:val="single" w:sz="4" w:space="0" w:color="auto"/>
            </w:tcBorders>
            <w:shd w:val="clear" w:color="auto" w:fill="auto"/>
            <w:noWrap/>
            <w:vAlign w:val="bottom"/>
          </w:tcPr>
          <w:p w:rsidR="00FD3892" w:rsidRPr="00CC6951" w:rsidRDefault="00FD3892" w:rsidP="00F810C9">
            <w:pPr>
              <w:spacing w:before="60" w:after="40"/>
              <w:rPr>
                <w:sz w:val="26"/>
              </w:rPr>
            </w:pPr>
            <w:r w:rsidRPr="00CC6951">
              <w:rPr>
                <w:sz w:val="26"/>
              </w:rPr>
              <w:t> </w:t>
            </w:r>
          </w:p>
        </w:tc>
      </w:tr>
      <w:tr w:rsidR="00FD3892" w:rsidRPr="00340F73" w:rsidTr="00F810C9">
        <w:tc>
          <w:tcPr>
            <w:tcW w:w="3364" w:type="pct"/>
            <w:tcBorders>
              <w:top w:val="nil"/>
              <w:left w:val="single" w:sz="4" w:space="0" w:color="auto"/>
              <w:bottom w:val="single" w:sz="4" w:space="0" w:color="auto"/>
              <w:right w:val="single" w:sz="4" w:space="0" w:color="auto"/>
            </w:tcBorders>
            <w:shd w:val="clear" w:color="auto" w:fill="auto"/>
            <w:vAlign w:val="bottom"/>
          </w:tcPr>
          <w:p w:rsidR="00FD3892" w:rsidRPr="00CC6951" w:rsidRDefault="00FD3892" w:rsidP="00F810C9">
            <w:pPr>
              <w:spacing w:before="60" w:after="40"/>
              <w:rPr>
                <w:sz w:val="26"/>
              </w:rPr>
            </w:pPr>
            <w:r w:rsidRPr="00CC6951">
              <w:rPr>
                <w:sz w:val="26"/>
              </w:rPr>
              <w:t>9. Các khối khác</w:t>
            </w:r>
          </w:p>
        </w:tc>
        <w:tc>
          <w:tcPr>
            <w:tcW w:w="528" w:type="pct"/>
            <w:tcBorders>
              <w:top w:val="nil"/>
              <w:left w:val="nil"/>
              <w:bottom w:val="single" w:sz="4" w:space="0" w:color="auto"/>
              <w:right w:val="single" w:sz="4" w:space="0" w:color="auto"/>
            </w:tcBorders>
            <w:shd w:val="clear" w:color="auto" w:fill="auto"/>
            <w:vAlign w:val="center"/>
          </w:tcPr>
          <w:p w:rsidR="00FD3892" w:rsidRPr="00CC6951" w:rsidRDefault="00FD3892" w:rsidP="00F810C9">
            <w:pPr>
              <w:spacing w:before="60" w:after="40"/>
              <w:jc w:val="center"/>
              <w:rPr>
                <w:sz w:val="26"/>
              </w:rPr>
            </w:pPr>
            <w:r w:rsidRPr="00CC6951">
              <w:rPr>
                <w:sz w:val="26"/>
              </w:rPr>
              <w:t>23</w:t>
            </w:r>
          </w:p>
        </w:tc>
        <w:tc>
          <w:tcPr>
            <w:tcW w:w="1108" w:type="pct"/>
            <w:tcBorders>
              <w:top w:val="nil"/>
              <w:left w:val="nil"/>
              <w:bottom w:val="single" w:sz="4" w:space="0" w:color="auto"/>
              <w:right w:val="single" w:sz="4" w:space="0" w:color="auto"/>
            </w:tcBorders>
            <w:shd w:val="clear" w:color="auto" w:fill="auto"/>
            <w:noWrap/>
            <w:vAlign w:val="bottom"/>
          </w:tcPr>
          <w:p w:rsidR="00FD3892" w:rsidRPr="00CC6951" w:rsidRDefault="00FD3892" w:rsidP="00F810C9">
            <w:pPr>
              <w:spacing w:before="60" w:after="40"/>
              <w:rPr>
                <w:sz w:val="26"/>
              </w:rPr>
            </w:pPr>
            <w:r w:rsidRPr="00CC6951">
              <w:rPr>
                <w:sz w:val="26"/>
              </w:rPr>
              <w:t> </w:t>
            </w:r>
          </w:p>
        </w:tc>
      </w:tr>
      <w:tr w:rsidR="00FD3892" w:rsidRPr="00340F73" w:rsidTr="00F810C9">
        <w:tc>
          <w:tcPr>
            <w:tcW w:w="3364" w:type="pct"/>
            <w:tcBorders>
              <w:top w:val="nil"/>
              <w:left w:val="single" w:sz="4" w:space="0" w:color="auto"/>
              <w:bottom w:val="single" w:sz="4" w:space="0" w:color="auto"/>
              <w:right w:val="single" w:sz="4" w:space="0" w:color="auto"/>
            </w:tcBorders>
            <w:shd w:val="clear" w:color="auto" w:fill="auto"/>
            <w:vAlign w:val="bottom"/>
          </w:tcPr>
          <w:p w:rsidR="00FD3892" w:rsidRPr="00CC6951" w:rsidRDefault="00FD3892" w:rsidP="00F810C9">
            <w:pPr>
              <w:numPr>
                <w:ilvl w:val="0"/>
                <w:numId w:val="1"/>
              </w:numPr>
              <w:spacing w:before="60" w:after="60"/>
              <w:rPr>
                <w:b/>
                <w:bCs/>
                <w:sz w:val="26"/>
              </w:rPr>
            </w:pPr>
            <w:r w:rsidRPr="00CC6951">
              <w:rPr>
                <w:b/>
                <w:bCs/>
                <w:sz w:val="26"/>
              </w:rPr>
              <w:t xml:space="preserve"> BẢO HIỂM THẤT NGHIỆP</w:t>
            </w:r>
          </w:p>
        </w:tc>
        <w:tc>
          <w:tcPr>
            <w:tcW w:w="528" w:type="pct"/>
            <w:tcBorders>
              <w:top w:val="nil"/>
              <w:left w:val="nil"/>
              <w:bottom w:val="single" w:sz="4" w:space="0" w:color="auto"/>
              <w:right w:val="single" w:sz="4" w:space="0" w:color="auto"/>
            </w:tcBorders>
            <w:shd w:val="clear" w:color="auto" w:fill="auto"/>
            <w:vAlign w:val="center"/>
          </w:tcPr>
          <w:p w:rsidR="00FD3892" w:rsidRPr="00CC6951" w:rsidRDefault="00FD3892" w:rsidP="00F810C9">
            <w:pPr>
              <w:spacing w:before="60" w:after="60"/>
              <w:jc w:val="center"/>
              <w:rPr>
                <w:sz w:val="26"/>
              </w:rPr>
            </w:pPr>
            <w:r w:rsidRPr="00CC6951">
              <w:rPr>
                <w:sz w:val="26"/>
              </w:rPr>
              <w:t>24</w:t>
            </w:r>
          </w:p>
        </w:tc>
        <w:tc>
          <w:tcPr>
            <w:tcW w:w="1108" w:type="pct"/>
            <w:tcBorders>
              <w:top w:val="nil"/>
              <w:left w:val="nil"/>
              <w:bottom w:val="single" w:sz="4" w:space="0" w:color="auto"/>
              <w:right w:val="single" w:sz="4" w:space="0" w:color="auto"/>
            </w:tcBorders>
            <w:shd w:val="clear" w:color="auto" w:fill="auto"/>
            <w:vAlign w:val="bottom"/>
          </w:tcPr>
          <w:p w:rsidR="00FD3892" w:rsidRPr="00CC6951" w:rsidRDefault="00FD3892" w:rsidP="00F810C9">
            <w:pPr>
              <w:spacing w:before="60" w:after="60"/>
              <w:rPr>
                <w:b/>
                <w:bCs/>
                <w:sz w:val="26"/>
              </w:rPr>
            </w:pPr>
            <w:r w:rsidRPr="00CC6951">
              <w:rPr>
                <w:b/>
                <w:bCs/>
                <w:sz w:val="26"/>
              </w:rPr>
              <w:t> </w:t>
            </w:r>
          </w:p>
        </w:tc>
      </w:tr>
      <w:tr w:rsidR="00FD3892" w:rsidRPr="00340F73" w:rsidTr="00F810C9">
        <w:tc>
          <w:tcPr>
            <w:tcW w:w="3364" w:type="pct"/>
            <w:tcBorders>
              <w:top w:val="nil"/>
              <w:left w:val="single" w:sz="4" w:space="0" w:color="auto"/>
              <w:bottom w:val="single" w:sz="4" w:space="0" w:color="auto"/>
              <w:right w:val="single" w:sz="4" w:space="0" w:color="auto"/>
            </w:tcBorders>
            <w:shd w:val="clear" w:color="auto" w:fill="auto"/>
            <w:vAlign w:val="bottom"/>
          </w:tcPr>
          <w:p w:rsidR="00FD3892" w:rsidRPr="00CC6951" w:rsidRDefault="00FD3892" w:rsidP="00F810C9">
            <w:pPr>
              <w:spacing w:before="60" w:after="60"/>
              <w:rPr>
                <w:sz w:val="26"/>
              </w:rPr>
            </w:pPr>
            <w:r w:rsidRPr="00CC6951">
              <w:rPr>
                <w:sz w:val="26"/>
              </w:rPr>
              <w:t>1. Khối hành chính, sự nghiệp; Đảng, đoàn thể</w:t>
            </w:r>
          </w:p>
        </w:tc>
        <w:tc>
          <w:tcPr>
            <w:tcW w:w="528" w:type="pct"/>
            <w:tcBorders>
              <w:top w:val="nil"/>
              <w:left w:val="nil"/>
              <w:bottom w:val="single" w:sz="4" w:space="0" w:color="auto"/>
              <w:right w:val="single" w:sz="4" w:space="0" w:color="auto"/>
            </w:tcBorders>
            <w:shd w:val="clear" w:color="auto" w:fill="auto"/>
            <w:vAlign w:val="center"/>
          </w:tcPr>
          <w:p w:rsidR="00FD3892" w:rsidRPr="00CC6951" w:rsidRDefault="00FD3892" w:rsidP="00F810C9">
            <w:pPr>
              <w:spacing w:before="60" w:after="60"/>
              <w:jc w:val="center"/>
              <w:rPr>
                <w:sz w:val="26"/>
              </w:rPr>
            </w:pPr>
            <w:r w:rsidRPr="00CC6951">
              <w:rPr>
                <w:sz w:val="26"/>
              </w:rPr>
              <w:t>25</w:t>
            </w:r>
          </w:p>
        </w:tc>
        <w:tc>
          <w:tcPr>
            <w:tcW w:w="1108" w:type="pct"/>
            <w:tcBorders>
              <w:top w:val="nil"/>
              <w:left w:val="nil"/>
              <w:bottom w:val="single" w:sz="4" w:space="0" w:color="auto"/>
              <w:right w:val="single" w:sz="4" w:space="0" w:color="auto"/>
            </w:tcBorders>
            <w:shd w:val="clear" w:color="auto" w:fill="auto"/>
            <w:noWrap/>
            <w:vAlign w:val="bottom"/>
          </w:tcPr>
          <w:p w:rsidR="00FD3892" w:rsidRPr="00CC6951" w:rsidRDefault="00FD3892" w:rsidP="00F810C9">
            <w:pPr>
              <w:spacing w:before="60" w:after="60"/>
              <w:jc w:val="right"/>
              <w:rPr>
                <w:sz w:val="26"/>
              </w:rPr>
            </w:pPr>
            <w:r w:rsidRPr="00CC6951">
              <w:rPr>
                <w:sz w:val="26"/>
              </w:rPr>
              <w:t> </w:t>
            </w:r>
          </w:p>
        </w:tc>
      </w:tr>
      <w:tr w:rsidR="00FD3892" w:rsidRPr="00340F73" w:rsidTr="00F810C9">
        <w:tc>
          <w:tcPr>
            <w:tcW w:w="3364" w:type="pct"/>
            <w:tcBorders>
              <w:top w:val="nil"/>
              <w:left w:val="single" w:sz="4" w:space="0" w:color="auto"/>
              <w:bottom w:val="single" w:sz="4" w:space="0" w:color="auto"/>
              <w:right w:val="single" w:sz="4" w:space="0" w:color="auto"/>
            </w:tcBorders>
            <w:shd w:val="clear" w:color="auto" w:fill="auto"/>
            <w:vAlign w:val="bottom"/>
          </w:tcPr>
          <w:p w:rsidR="00FD3892" w:rsidRPr="00CC6951" w:rsidRDefault="00FD3892" w:rsidP="00F810C9">
            <w:pPr>
              <w:spacing w:before="60" w:after="60"/>
              <w:rPr>
                <w:sz w:val="26"/>
              </w:rPr>
            </w:pPr>
            <w:r w:rsidRPr="00CC6951">
              <w:rPr>
                <w:sz w:val="26"/>
              </w:rPr>
              <w:t>2. Khối lực lượng vũ trang</w:t>
            </w:r>
          </w:p>
        </w:tc>
        <w:tc>
          <w:tcPr>
            <w:tcW w:w="528" w:type="pct"/>
            <w:tcBorders>
              <w:top w:val="nil"/>
              <w:left w:val="nil"/>
              <w:bottom w:val="single" w:sz="4" w:space="0" w:color="auto"/>
              <w:right w:val="single" w:sz="4" w:space="0" w:color="auto"/>
            </w:tcBorders>
            <w:shd w:val="clear" w:color="auto" w:fill="auto"/>
            <w:vAlign w:val="center"/>
          </w:tcPr>
          <w:p w:rsidR="00FD3892" w:rsidRPr="00CC6951" w:rsidRDefault="00FD3892" w:rsidP="00F810C9">
            <w:pPr>
              <w:spacing w:before="60" w:after="60"/>
              <w:jc w:val="center"/>
              <w:rPr>
                <w:sz w:val="26"/>
              </w:rPr>
            </w:pPr>
            <w:r w:rsidRPr="00CC6951">
              <w:rPr>
                <w:sz w:val="26"/>
              </w:rPr>
              <w:t>26</w:t>
            </w:r>
          </w:p>
        </w:tc>
        <w:tc>
          <w:tcPr>
            <w:tcW w:w="1108" w:type="pct"/>
            <w:tcBorders>
              <w:top w:val="nil"/>
              <w:left w:val="nil"/>
              <w:bottom w:val="single" w:sz="4" w:space="0" w:color="auto"/>
              <w:right w:val="single" w:sz="4" w:space="0" w:color="auto"/>
            </w:tcBorders>
            <w:shd w:val="clear" w:color="auto" w:fill="auto"/>
            <w:vAlign w:val="bottom"/>
          </w:tcPr>
          <w:p w:rsidR="00FD3892" w:rsidRPr="00CC6951" w:rsidRDefault="00FD3892" w:rsidP="00F810C9">
            <w:pPr>
              <w:spacing w:before="60" w:after="60"/>
              <w:jc w:val="right"/>
              <w:rPr>
                <w:b/>
                <w:bCs/>
                <w:sz w:val="26"/>
              </w:rPr>
            </w:pPr>
            <w:r w:rsidRPr="00CC6951">
              <w:rPr>
                <w:b/>
                <w:bCs/>
                <w:sz w:val="26"/>
              </w:rPr>
              <w:t> </w:t>
            </w:r>
          </w:p>
        </w:tc>
      </w:tr>
      <w:tr w:rsidR="00FD3892" w:rsidRPr="00340F73" w:rsidTr="00F810C9">
        <w:tc>
          <w:tcPr>
            <w:tcW w:w="3364" w:type="pct"/>
            <w:tcBorders>
              <w:top w:val="nil"/>
              <w:left w:val="single" w:sz="4" w:space="0" w:color="auto"/>
              <w:bottom w:val="single" w:sz="4" w:space="0" w:color="auto"/>
              <w:right w:val="single" w:sz="4" w:space="0" w:color="auto"/>
            </w:tcBorders>
            <w:shd w:val="clear" w:color="auto" w:fill="auto"/>
            <w:vAlign w:val="bottom"/>
          </w:tcPr>
          <w:p w:rsidR="00FD3892" w:rsidRPr="00CC6951" w:rsidRDefault="00FD3892" w:rsidP="00F810C9">
            <w:pPr>
              <w:spacing w:before="60" w:after="60"/>
              <w:rPr>
                <w:sz w:val="26"/>
              </w:rPr>
            </w:pPr>
            <w:r w:rsidRPr="00CC6951">
              <w:rPr>
                <w:sz w:val="26"/>
              </w:rPr>
              <w:t>3. Khối doanh nghiệp</w:t>
            </w:r>
          </w:p>
        </w:tc>
        <w:tc>
          <w:tcPr>
            <w:tcW w:w="528" w:type="pct"/>
            <w:tcBorders>
              <w:top w:val="nil"/>
              <w:left w:val="nil"/>
              <w:bottom w:val="single" w:sz="4" w:space="0" w:color="auto"/>
              <w:right w:val="single" w:sz="4" w:space="0" w:color="auto"/>
            </w:tcBorders>
            <w:shd w:val="clear" w:color="auto" w:fill="auto"/>
            <w:vAlign w:val="center"/>
          </w:tcPr>
          <w:p w:rsidR="00FD3892" w:rsidRPr="00CC6951" w:rsidRDefault="00FD3892" w:rsidP="00F810C9">
            <w:pPr>
              <w:spacing w:before="60" w:after="60"/>
              <w:jc w:val="center"/>
              <w:rPr>
                <w:sz w:val="26"/>
              </w:rPr>
            </w:pPr>
            <w:r w:rsidRPr="00CC6951">
              <w:rPr>
                <w:sz w:val="26"/>
              </w:rPr>
              <w:t>27</w:t>
            </w:r>
          </w:p>
        </w:tc>
        <w:tc>
          <w:tcPr>
            <w:tcW w:w="1108" w:type="pct"/>
            <w:tcBorders>
              <w:top w:val="nil"/>
              <w:left w:val="nil"/>
              <w:bottom w:val="single" w:sz="4" w:space="0" w:color="auto"/>
              <w:right w:val="single" w:sz="4" w:space="0" w:color="auto"/>
            </w:tcBorders>
            <w:shd w:val="clear" w:color="auto" w:fill="auto"/>
            <w:vAlign w:val="bottom"/>
          </w:tcPr>
          <w:p w:rsidR="00FD3892" w:rsidRPr="00CC6951" w:rsidRDefault="00FD3892" w:rsidP="00F810C9">
            <w:pPr>
              <w:spacing w:before="60" w:after="60"/>
              <w:jc w:val="right"/>
              <w:rPr>
                <w:b/>
                <w:bCs/>
                <w:sz w:val="26"/>
              </w:rPr>
            </w:pPr>
            <w:r w:rsidRPr="00CC6951">
              <w:rPr>
                <w:b/>
                <w:bCs/>
                <w:sz w:val="26"/>
              </w:rPr>
              <w:t> </w:t>
            </w:r>
          </w:p>
        </w:tc>
      </w:tr>
      <w:tr w:rsidR="00FD3892" w:rsidRPr="00340F73" w:rsidTr="00F810C9">
        <w:tc>
          <w:tcPr>
            <w:tcW w:w="3364" w:type="pct"/>
            <w:tcBorders>
              <w:top w:val="nil"/>
              <w:left w:val="single" w:sz="4" w:space="0" w:color="auto"/>
              <w:bottom w:val="single" w:sz="4" w:space="0" w:color="auto"/>
              <w:right w:val="single" w:sz="4" w:space="0" w:color="auto"/>
            </w:tcBorders>
            <w:shd w:val="clear" w:color="auto" w:fill="auto"/>
            <w:vAlign w:val="bottom"/>
          </w:tcPr>
          <w:p w:rsidR="00FD3892" w:rsidRPr="00CC6951" w:rsidRDefault="00FD3892" w:rsidP="00F810C9">
            <w:pPr>
              <w:spacing w:before="60" w:after="60"/>
              <w:rPr>
                <w:iCs/>
                <w:sz w:val="26"/>
              </w:rPr>
            </w:pPr>
            <w:r w:rsidRPr="00CC6951">
              <w:rPr>
                <w:iCs/>
                <w:sz w:val="26"/>
              </w:rPr>
              <w:lastRenderedPageBreak/>
              <w:t>3.1. Doanh nghiệp nhà nước</w:t>
            </w:r>
          </w:p>
        </w:tc>
        <w:tc>
          <w:tcPr>
            <w:tcW w:w="528" w:type="pct"/>
            <w:tcBorders>
              <w:top w:val="nil"/>
              <w:left w:val="nil"/>
              <w:bottom w:val="single" w:sz="4" w:space="0" w:color="auto"/>
              <w:right w:val="single" w:sz="4" w:space="0" w:color="auto"/>
            </w:tcBorders>
            <w:shd w:val="clear" w:color="auto" w:fill="auto"/>
            <w:vAlign w:val="center"/>
          </w:tcPr>
          <w:p w:rsidR="00FD3892" w:rsidRPr="00CC6951" w:rsidRDefault="00FD3892" w:rsidP="00F810C9">
            <w:pPr>
              <w:spacing w:before="60" w:after="60"/>
              <w:jc w:val="center"/>
              <w:rPr>
                <w:sz w:val="26"/>
              </w:rPr>
            </w:pPr>
            <w:r w:rsidRPr="00CC6951">
              <w:rPr>
                <w:sz w:val="26"/>
              </w:rPr>
              <w:t>28</w:t>
            </w:r>
          </w:p>
        </w:tc>
        <w:tc>
          <w:tcPr>
            <w:tcW w:w="1108" w:type="pct"/>
            <w:tcBorders>
              <w:top w:val="nil"/>
              <w:left w:val="nil"/>
              <w:bottom w:val="single" w:sz="4" w:space="0" w:color="auto"/>
              <w:right w:val="single" w:sz="4" w:space="0" w:color="auto"/>
            </w:tcBorders>
            <w:shd w:val="clear" w:color="auto" w:fill="auto"/>
            <w:noWrap/>
            <w:vAlign w:val="bottom"/>
          </w:tcPr>
          <w:p w:rsidR="00FD3892" w:rsidRPr="00CC6951" w:rsidRDefault="00FD3892" w:rsidP="00F810C9">
            <w:pPr>
              <w:spacing w:before="60" w:after="60"/>
              <w:rPr>
                <w:sz w:val="26"/>
              </w:rPr>
            </w:pPr>
            <w:r w:rsidRPr="00CC6951">
              <w:rPr>
                <w:sz w:val="26"/>
              </w:rPr>
              <w:t> </w:t>
            </w:r>
          </w:p>
        </w:tc>
      </w:tr>
      <w:tr w:rsidR="00FD3892" w:rsidRPr="00340F73" w:rsidTr="00F810C9">
        <w:tc>
          <w:tcPr>
            <w:tcW w:w="3364" w:type="pct"/>
            <w:tcBorders>
              <w:top w:val="nil"/>
              <w:left w:val="single" w:sz="4" w:space="0" w:color="auto"/>
              <w:bottom w:val="single" w:sz="4" w:space="0" w:color="auto"/>
              <w:right w:val="single" w:sz="4" w:space="0" w:color="auto"/>
            </w:tcBorders>
            <w:shd w:val="clear" w:color="auto" w:fill="auto"/>
            <w:vAlign w:val="bottom"/>
          </w:tcPr>
          <w:p w:rsidR="00FD3892" w:rsidRPr="00CC6951" w:rsidRDefault="00FD3892" w:rsidP="00F810C9">
            <w:pPr>
              <w:spacing w:before="60" w:after="60"/>
              <w:rPr>
                <w:iCs/>
                <w:sz w:val="26"/>
              </w:rPr>
            </w:pPr>
            <w:r w:rsidRPr="00CC6951">
              <w:rPr>
                <w:iCs/>
                <w:sz w:val="26"/>
              </w:rPr>
              <w:t>3.2. Doanh nghiệp ngoài nhà nước</w:t>
            </w:r>
          </w:p>
        </w:tc>
        <w:tc>
          <w:tcPr>
            <w:tcW w:w="528" w:type="pct"/>
            <w:tcBorders>
              <w:top w:val="nil"/>
              <w:left w:val="nil"/>
              <w:bottom w:val="single" w:sz="4" w:space="0" w:color="auto"/>
              <w:right w:val="single" w:sz="4" w:space="0" w:color="auto"/>
            </w:tcBorders>
            <w:shd w:val="clear" w:color="auto" w:fill="auto"/>
            <w:vAlign w:val="center"/>
          </w:tcPr>
          <w:p w:rsidR="00FD3892" w:rsidRPr="00CC6951" w:rsidRDefault="00FD3892" w:rsidP="00F810C9">
            <w:pPr>
              <w:spacing w:before="60" w:after="60"/>
              <w:jc w:val="center"/>
              <w:rPr>
                <w:sz w:val="26"/>
              </w:rPr>
            </w:pPr>
            <w:r w:rsidRPr="00CC6951">
              <w:rPr>
                <w:sz w:val="26"/>
              </w:rPr>
              <w:t>29</w:t>
            </w:r>
          </w:p>
        </w:tc>
        <w:tc>
          <w:tcPr>
            <w:tcW w:w="1108" w:type="pct"/>
            <w:tcBorders>
              <w:top w:val="nil"/>
              <w:left w:val="nil"/>
              <w:bottom w:val="single" w:sz="4" w:space="0" w:color="auto"/>
              <w:right w:val="single" w:sz="4" w:space="0" w:color="auto"/>
            </w:tcBorders>
            <w:shd w:val="clear" w:color="auto" w:fill="auto"/>
            <w:vAlign w:val="bottom"/>
          </w:tcPr>
          <w:p w:rsidR="00FD3892" w:rsidRPr="00CC6951" w:rsidRDefault="00FD3892" w:rsidP="00F810C9">
            <w:pPr>
              <w:spacing w:before="60" w:after="60"/>
              <w:jc w:val="right"/>
              <w:rPr>
                <w:b/>
                <w:bCs/>
                <w:sz w:val="26"/>
              </w:rPr>
            </w:pPr>
            <w:r w:rsidRPr="00CC6951">
              <w:rPr>
                <w:b/>
                <w:bCs/>
                <w:sz w:val="26"/>
              </w:rPr>
              <w:t> </w:t>
            </w:r>
          </w:p>
        </w:tc>
      </w:tr>
      <w:tr w:rsidR="00FD3892" w:rsidRPr="00340F73" w:rsidTr="00F810C9">
        <w:tc>
          <w:tcPr>
            <w:tcW w:w="3364" w:type="pct"/>
            <w:tcBorders>
              <w:top w:val="nil"/>
              <w:left w:val="single" w:sz="4" w:space="0" w:color="auto"/>
              <w:bottom w:val="single" w:sz="4" w:space="0" w:color="auto"/>
              <w:right w:val="single" w:sz="4" w:space="0" w:color="auto"/>
            </w:tcBorders>
            <w:shd w:val="clear" w:color="auto" w:fill="auto"/>
            <w:vAlign w:val="bottom"/>
          </w:tcPr>
          <w:p w:rsidR="00FD3892" w:rsidRPr="00CC6951" w:rsidRDefault="00FD3892" w:rsidP="00F810C9">
            <w:pPr>
              <w:spacing w:before="60" w:after="60"/>
              <w:rPr>
                <w:iCs/>
                <w:sz w:val="26"/>
              </w:rPr>
            </w:pPr>
            <w:r w:rsidRPr="00CC6951">
              <w:rPr>
                <w:iCs/>
                <w:sz w:val="26"/>
              </w:rPr>
              <w:t>3.3. Doanh nghiệp có vốn đầu tư nước ngoài</w:t>
            </w:r>
          </w:p>
        </w:tc>
        <w:tc>
          <w:tcPr>
            <w:tcW w:w="528" w:type="pct"/>
            <w:tcBorders>
              <w:top w:val="nil"/>
              <w:left w:val="nil"/>
              <w:bottom w:val="single" w:sz="4" w:space="0" w:color="auto"/>
              <w:right w:val="single" w:sz="4" w:space="0" w:color="auto"/>
            </w:tcBorders>
            <w:shd w:val="clear" w:color="auto" w:fill="auto"/>
            <w:vAlign w:val="center"/>
          </w:tcPr>
          <w:p w:rsidR="00FD3892" w:rsidRPr="00CC6951" w:rsidRDefault="00FD3892" w:rsidP="00F810C9">
            <w:pPr>
              <w:spacing w:before="60" w:after="60"/>
              <w:jc w:val="center"/>
              <w:rPr>
                <w:sz w:val="26"/>
              </w:rPr>
            </w:pPr>
            <w:r w:rsidRPr="00CC6951">
              <w:rPr>
                <w:sz w:val="26"/>
              </w:rPr>
              <w:t>30</w:t>
            </w:r>
          </w:p>
        </w:tc>
        <w:tc>
          <w:tcPr>
            <w:tcW w:w="1108" w:type="pct"/>
            <w:tcBorders>
              <w:top w:val="nil"/>
              <w:left w:val="nil"/>
              <w:bottom w:val="single" w:sz="4" w:space="0" w:color="auto"/>
              <w:right w:val="single" w:sz="4" w:space="0" w:color="auto"/>
            </w:tcBorders>
            <w:shd w:val="clear" w:color="auto" w:fill="auto"/>
            <w:noWrap/>
            <w:vAlign w:val="bottom"/>
          </w:tcPr>
          <w:p w:rsidR="00FD3892" w:rsidRPr="00CC6951" w:rsidRDefault="00FD3892" w:rsidP="00F810C9">
            <w:pPr>
              <w:spacing w:before="60" w:after="60"/>
              <w:rPr>
                <w:sz w:val="26"/>
              </w:rPr>
            </w:pPr>
            <w:r w:rsidRPr="00CC6951">
              <w:rPr>
                <w:sz w:val="26"/>
              </w:rPr>
              <w:t> </w:t>
            </w:r>
          </w:p>
        </w:tc>
      </w:tr>
      <w:tr w:rsidR="00FD3892" w:rsidRPr="00340F73" w:rsidTr="00F810C9">
        <w:tc>
          <w:tcPr>
            <w:tcW w:w="3364" w:type="pct"/>
            <w:tcBorders>
              <w:top w:val="nil"/>
              <w:left w:val="single" w:sz="4" w:space="0" w:color="auto"/>
              <w:bottom w:val="single" w:sz="4" w:space="0" w:color="auto"/>
              <w:right w:val="single" w:sz="4" w:space="0" w:color="auto"/>
            </w:tcBorders>
            <w:shd w:val="clear" w:color="auto" w:fill="auto"/>
            <w:vAlign w:val="bottom"/>
          </w:tcPr>
          <w:p w:rsidR="00FD3892" w:rsidRPr="00CC6951" w:rsidRDefault="00FD3892" w:rsidP="00F810C9">
            <w:pPr>
              <w:spacing w:before="60" w:after="60"/>
              <w:rPr>
                <w:sz w:val="26"/>
              </w:rPr>
            </w:pPr>
            <w:r w:rsidRPr="00CC6951">
              <w:rPr>
                <w:sz w:val="26"/>
              </w:rPr>
              <w:t>4. Các khối khác</w:t>
            </w:r>
          </w:p>
        </w:tc>
        <w:tc>
          <w:tcPr>
            <w:tcW w:w="528" w:type="pct"/>
            <w:tcBorders>
              <w:top w:val="nil"/>
              <w:left w:val="nil"/>
              <w:bottom w:val="single" w:sz="4" w:space="0" w:color="auto"/>
              <w:right w:val="single" w:sz="4" w:space="0" w:color="auto"/>
            </w:tcBorders>
            <w:shd w:val="clear" w:color="auto" w:fill="auto"/>
            <w:vAlign w:val="center"/>
          </w:tcPr>
          <w:p w:rsidR="00FD3892" w:rsidRPr="00CC6951" w:rsidRDefault="00FD3892" w:rsidP="00F810C9">
            <w:pPr>
              <w:spacing w:before="60" w:after="60"/>
              <w:jc w:val="center"/>
              <w:rPr>
                <w:sz w:val="26"/>
              </w:rPr>
            </w:pPr>
            <w:r w:rsidRPr="00CC6951">
              <w:rPr>
                <w:sz w:val="26"/>
              </w:rPr>
              <w:t>31</w:t>
            </w:r>
          </w:p>
        </w:tc>
        <w:tc>
          <w:tcPr>
            <w:tcW w:w="1108" w:type="pct"/>
            <w:tcBorders>
              <w:top w:val="nil"/>
              <w:left w:val="nil"/>
              <w:bottom w:val="single" w:sz="4" w:space="0" w:color="auto"/>
              <w:right w:val="single" w:sz="4" w:space="0" w:color="auto"/>
            </w:tcBorders>
            <w:shd w:val="clear" w:color="auto" w:fill="auto"/>
            <w:noWrap/>
            <w:vAlign w:val="bottom"/>
          </w:tcPr>
          <w:p w:rsidR="00FD3892" w:rsidRPr="00CC6951" w:rsidRDefault="00FD3892" w:rsidP="00F810C9">
            <w:pPr>
              <w:spacing w:before="60" w:after="60"/>
              <w:rPr>
                <w:sz w:val="26"/>
              </w:rPr>
            </w:pPr>
            <w:r w:rsidRPr="00CC6951">
              <w:rPr>
                <w:sz w:val="26"/>
              </w:rPr>
              <w:t> </w:t>
            </w:r>
          </w:p>
        </w:tc>
      </w:tr>
    </w:tbl>
    <w:p w:rsidR="00FD3892" w:rsidRPr="00340F73" w:rsidRDefault="00FD3892" w:rsidP="00FD3892">
      <w:pPr>
        <w:spacing w:before="80" w:after="80"/>
        <w:ind w:firstLine="567"/>
        <w:jc w:val="both"/>
        <w:rPr>
          <w:lang w:val="es-ES"/>
        </w:rPr>
      </w:pPr>
    </w:p>
    <w:tbl>
      <w:tblPr>
        <w:tblW w:w="5092" w:type="pct"/>
        <w:tblLook w:val="04A0"/>
      </w:tblPr>
      <w:tblGrid>
        <w:gridCol w:w="5002"/>
        <w:gridCol w:w="4745"/>
      </w:tblGrid>
      <w:tr w:rsidR="00FD3892" w:rsidRPr="00340F73" w:rsidTr="00B247D0">
        <w:tc>
          <w:tcPr>
            <w:tcW w:w="2566" w:type="pct"/>
            <w:tcBorders>
              <w:top w:val="nil"/>
              <w:left w:val="nil"/>
              <w:right w:val="nil"/>
            </w:tcBorders>
            <w:shd w:val="clear" w:color="auto" w:fill="auto"/>
            <w:noWrap/>
            <w:vAlign w:val="bottom"/>
          </w:tcPr>
          <w:p w:rsidR="00FD3892" w:rsidRPr="00340F73" w:rsidRDefault="00FD3892" w:rsidP="00F810C9">
            <w:pPr>
              <w:jc w:val="center"/>
              <w:rPr>
                <w:b/>
                <w:bCs/>
              </w:rPr>
            </w:pPr>
            <w:r w:rsidRPr="00340F73">
              <w:rPr>
                <w:b/>
                <w:bCs/>
              </w:rPr>
              <w:t>Người lập biểu</w:t>
            </w:r>
          </w:p>
          <w:p w:rsidR="00FD3892" w:rsidRPr="00340F73" w:rsidRDefault="00FD3892" w:rsidP="00F810C9">
            <w:pPr>
              <w:jc w:val="center"/>
              <w:rPr>
                <w:i/>
                <w:iCs/>
              </w:rPr>
            </w:pPr>
            <w:r w:rsidRPr="00340F73">
              <w:rPr>
                <w:i/>
                <w:iCs/>
              </w:rPr>
              <w:t>(Ký, họ tên)</w:t>
            </w:r>
          </w:p>
        </w:tc>
        <w:tc>
          <w:tcPr>
            <w:tcW w:w="2434" w:type="pct"/>
            <w:tcBorders>
              <w:top w:val="nil"/>
              <w:left w:val="nil"/>
              <w:right w:val="nil"/>
            </w:tcBorders>
            <w:shd w:val="clear" w:color="auto" w:fill="auto"/>
            <w:noWrap/>
            <w:vAlign w:val="bottom"/>
          </w:tcPr>
          <w:p w:rsidR="00FD3892" w:rsidRPr="00340F73" w:rsidRDefault="00FD3892" w:rsidP="00F810C9">
            <w:pPr>
              <w:jc w:val="center"/>
              <w:rPr>
                <w:i/>
                <w:iCs/>
              </w:rPr>
            </w:pPr>
            <w:r w:rsidRPr="00340F73">
              <w:rPr>
                <w:i/>
                <w:iCs/>
              </w:rPr>
              <w:t>...., Ngày... tháng...năm......</w:t>
            </w:r>
          </w:p>
          <w:p w:rsidR="00FD3892" w:rsidRPr="00340F73" w:rsidRDefault="00FD3892" w:rsidP="00F810C9">
            <w:pPr>
              <w:jc w:val="center"/>
              <w:rPr>
                <w:b/>
                <w:bCs/>
              </w:rPr>
            </w:pPr>
            <w:r w:rsidRPr="00340F73">
              <w:rPr>
                <w:b/>
                <w:bCs/>
              </w:rPr>
              <w:t>Thủ trưởng đơn vị</w:t>
            </w:r>
          </w:p>
          <w:p w:rsidR="00FD3892" w:rsidRPr="00340F73" w:rsidRDefault="00FD3892" w:rsidP="00F810C9">
            <w:pPr>
              <w:jc w:val="center"/>
              <w:rPr>
                <w:i/>
                <w:iCs/>
              </w:rPr>
            </w:pPr>
            <w:r w:rsidRPr="00340F73">
              <w:rPr>
                <w:i/>
                <w:iCs/>
              </w:rPr>
              <w:t>(Ký, họ tên, đóng dấu)</w:t>
            </w:r>
          </w:p>
        </w:tc>
      </w:tr>
    </w:tbl>
    <w:p w:rsidR="00FD3892" w:rsidRPr="00340F73" w:rsidRDefault="00FD3892" w:rsidP="00FD3892">
      <w:pPr>
        <w:rPr>
          <w:lang w:val="es-ES"/>
        </w:rPr>
      </w:pPr>
    </w:p>
    <w:p w:rsidR="00FD3892" w:rsidRPr="00340F73" w:rsidRDefault="00FD3892" w:rsidP="00FD3892">
      <w:pPr>
        <w:rPr>
          <w:lang w:val="es-ES"/>
        </w:rPr>
      </w:pPr>
    </w:p>
    <w:p w:rsidR="00FD3892" w:rsidRPr="00340F73" w:rsidRDefault="00FD3892" w:rsidP="00FD3892">
      <w:pPr>
        <w:rPr>
          <w:lang w:val="es-ES"/>
        </w:rPr>
      </w:pPr>
    </w:p>
    <w:p w:rsidR="00FD3892" w:rsidRDefault="00FD3892" w:rsidP="00FD3892">
      <w:pPr>
        <w:rPr>
          <w:lang w:val="es-ES"/>
        </w:rPr>
      </w:pPr>
    </w:p>
    <w:p w:rsidR="00FD3892" w:rsidRDefault="00FD3892" w:rsidP="00FD3892">
      <w:pPr>
        <w:rPr>
          <w:lang w:val="es-ES"/>
        </w:rPr>
      </w:pPr>
    </w:p>
    <w:p w:rsidR="00FD3892" w:rsidRDefault="00FD3892" w:rsidP="00FD3892">
      <w:pPr>
        <w:rPr>
          <w:lang w:val="es-ES"/>
        </w:rPr>
      </w:pPr>
    </w:p>
    <w:p w:rsidR="00FD3892" w:rsidRDefault="00FD3892" w:rsidP="00FD3892">
      <w:pPr>
        <w:rPr>
          <w:lang w:val="es-ES"/>
        </w:rPr>
      </w:pPr>
    </w:p>
    <w:p w:rsidR="00FD3892" w:rsidRDefault="00FD3892" w:rsidP="00FD3892">
      <w:pPr>
        <w:rPr>
          <w:lang w:val="es-ES"/>
        </w:rPr>
      </w:pPr>
    </w:p>
    <w:p w:rsidR="00FD3892" w:rsidRDefault="00FD3892" w:rsidP="00FD3892">
      <w:pPr>
        <w:rPr>
          <w:lang w:val="es-ES"/>
        </w:rPr>
      </w:pPr>
    </w:p>
    <w:p w:rsidR="00FD3892" w:rsidRDefault="00FD3892" w:rsidP="00FD3892">
      <w:pPr>
        <w:rPr>
          <w:lang w:val="es-ES"/>
        </w:rPr>
      </w:pPr>
    </w:p>
    <w:p w:rsidR="00FD3892" w:rsidRDefault="00FD3892" w:rsidP="00FD3892">
      <w:pPr>
        <w:rPr>
          <w:lang w:val="es-ES"/>
        </w:rPr>
      </w:pPr>
    </w:p>
    <w:p w:rsidR="00FD3892" w:rsidRDefault="00FD3892" w:rsidP="00FD3892">
      <w:pPr>
        <w:rPr>
          <w:lang w:val="es-ES"/>
        </w:rPr>
      </w:pPr>
    </w:p>
    <w:p w:rsidR="00FD3892" w:rsidRDefault="00FD3892" w:rsidP="00FD3892">
      <w:pPr>
        <w:rPr>
          <w:lang w:val="es-ES"/>
        </w:rPr>
      </w:pPr>
    </w:p>
    <w:p w:rsidR="00FD3892" w:rsidRDefault="00FD3892" w:rsidP="00FD3892">
      <w:pPr>
        <w:rPr>
          <w:lang w:val="es-ES"/>
        </w:rPr>
      </w:pPr>
    </w:p>
    <w:p w:rsidR="00FD3892" w:rsidRDefault="00FD3892" w:rsidP="00FD3892">
      <w:pPr>
        <w:rPr>
          <w:lang w:val="es-ES"/>
        </w:rPr>
      </w:pPr>
    </w:p>
    <w:p w:rsidR="00FD3892" w:rsidRDefault="00FD3892" w:rsidP="00FD3892">
      <w:pPr>
        <w:rPr>
          <w:lang w:val="es-ES"/>
        </w:rPr>
      </w:pPr>
    </w:p>
    <w:p w:rsidR="00FD3892" w:rsidRDefault="00FD3892" w:rsidP="00FD3892">
      <w:pPr>
        <w:rPr>
          <w:lang w:val="es-ES"/>
        </w:rPr>
      </w:pPr>
    </w:p>
    <w:p w:rsidR="00FD3892" w:rsidRDefault="00FD3892" w:rsidP="00FD3892">
      <w:pPr>
        <w:rPr>
          <w:lang w:val="es-ES"/>
        </w:rPr>
      </w:pPr>
    </w:p>
    <w:p w:rsidR="00FD3892" w:rsidRDefault="00FD3892" w:rsidP="00FD3892">
      <w:pPr>
        <w:rPr>
          <w:lang w:val="es-ES"/>
        </w:rPr>
      </w:pPr>
    </w:p>
    <w:p w:rsidR="00FD3892" w:rsidRDefault="00FD3892" w:rsidP="00FD3892">
      <w:pPr>
        <w:rPr>
          <w:lang w:val="es-ES"/>
        </w:rPr>
      </w:pPr>
    </w:p>
    <w:p w:rsidR="00FD3892" w:rsidRDefault="00FD3892" w:rsidP="00FD3892">
      <w:pPr>
        <w:rPr>
          <w:lang w:val="es-ES"/>
        </w:rPr>
      </w:pPr>
    </w:p>
    <w:p w:rsidR="00FD3892" w:rsidRDefault="00FD3892" w:rsidP="00FD3892">
      <w:pPr>
        <w:rPr>
          <w:lang w:val="es-ES"/>
        </w:rPr>
      </w:pPr>
    </w:p>
    <w:p w:rsidR="00FD3892" w:rsidRDefault="00FD3892" w:rsidP="00FD3892">
      <w:pPr>
        <w:rPr>
          <w:lang w:val="es-ES"/>
        </w:rPr>
      </w:pPr>
    </w:p>
    <w:p w:rsidR="00FD3892" w:rsidRDefault="00FD3892" w:rsidP="00FD3892">
      <w:pPr>
        <w:rPr>
          <w:lang w:val="es-ES"/>
        </w:rPr>
      </w:pPr>
    </w:p>
    <w:p w:rsidR="00FD3892" w:rsidRDefault="00FD3892" w:rsidP="00FD3892">
      <w:pPr>
        <w:rPr>
          <w:lang w:val="es-ES"/>
        </w:rPr>
      </w:pPr>
    </w:p>
    <w:p w:rsidR="00FD3892" w:rsidRDefault="00FD3892" w:rsidP="00FD3892">
      <w:pPr>
        <w:rPr>
          <w:lang w:val="es-ES"/>
        </w:rPr>
      </w:pPr>
    </w:p>
    <w:p w:rsidR="00FD3892" w:rsidRDefault="00FD3892" w:rsidP="00FD3892">
      <w:pPr>
        <w:rPr>
          <w:lang w:val="es-ES"/>
        </w:rPr>
      </w:pPr>
    </w:p>
    <w:p w:rsidR="00FD3892" w:rsidRDefault="00FD3892" w:rsidP="00FD3892">
      <w:pPr>
        <w:rPr>
          <w:lang w:val="es-ES"/>
        </w:rPr>
      </w:pPr>
    </w:p>
    <w:p w:rsidR="00FD3892" w:rsidRDefault="00FD3892" w:rsidP="00FD3892">
      <w:pPr>
        <w:rPr>
          <w:lang w:val="es-ES"/>
        </w:rPr>
      </w:pPr>
    </w:p>
    <w:p w:rsidR="00FD3892" w:rsidRDefault="00FD3892" w:rsidP="00FD3892">
      <w:pPr>
        <w:rPr>
          <w:lang w:val="es-ES"/>
        </w:rPr>
      </w:pPr>
    </w:p>
    <w:p w:rsidR="00FD3892" w:rsidRDefault="00FD3892" w:rsidP="00FD3892">
      <w:pPr>
        <w:rPr>
          <w:lang w:val="es-ES"/>
        </w:rPr>
      </w:pPr>
    </w:p>
    <w:p w:rsidR="00FD3892" w:rsidRDefault="00FD3892" w:rsidP="00FD3892">
      <w:pPr>
        <w:rPr>
          <w:lang w:val="es-ES"/>
        </w:rPr>
      </w:pPr>
    </w:p>
    <w:p w:rsidR="00FD3892" w:rsidRPr="00340F73" w:rsidRDefault="00FD3892" w:rsidP="00FD3892">
      <w:pPr>
        <w:rPr>
          <w:lang w:val="es-ES"/>
        </w:rPr>
      </w:pPr>
    </w:p>
    <w:tbl>
      <w:tblPr>
        <w:tblW w:w="5092" w:type="pct"/>
        <w:tblLook w:val="04A0"/>
      </w:tblPr>
      <w:tblGrid>
        <w:gridCol w:w="2661"/>
        <w:gridCol w:w="4433"/>
        <w:gridCol w:w="2653"/>
      </w:tblGrid>
      <w:tr w:rsidR="00FD3892" w:rsidRPr="00340F73" w:rsidTr="00B247D0">
        <w:tc>
          <w:tcPr>
            <w:tcW w:w="1365" w:type="pct"/>
          </w:tcPr>
          <w:p w:rsidR="00B247D0" w:rsidRDefault="00FD3892" w:rsidP="00B247D0">
            <w:pPr>
              <w:rPr>
                <w:b/>
                <w:sz w:val="24"/>
              </w:rPr>
            </w:pPr>
            <w:r w:rsidRPr="00CC6951">
              <w:rPr>
                <w:b/>
                <w:sz w:val="24"/>
              </w:rPr>
              <w:t>Biểu số: 0</w:t>
            </w:r>
            <w:r w:rsidR="00B247D0">
              <w:rPr>
                <w:b/>
                <w:sz w:val="24"/>
              </w:rPr>
              <w:t>2</w:t>
            </w:r>
            <w:r w:rsidRPr="00CC6951">
              <w:rPr>
                <w:b/>
                <w:sz w:val="24"/>
              </w:rPr>
              <w:t>/</w:t>
            </w:r>
            <w:r w:rsidR="00B247D0">
              <w:rPr>
                <w:b/>
                <w:sz w:val="24"/>
              </w:rPr>
              <w:t>BHXH-</w:t>
            </w:r>
            <w:r w:rsidRPr="00CC6951">
              <w:rPr>
                <w:b/>
                <w:sz w:val="24"/>
              </w:rPr>
              <w:t>H</w:t>
            </w:r>
          </w:p>
          <w:p w:rsidR="00FD3892" w:rsidRPr="00CC6951" w:rsidRDefault="00FD3892" w:rsidP="00B247D0">
            <w:pPr>
              <w:rPr>
                <w:sz w:val="24"/>
              </w:rPr>
            </w:pPr>
            <w:r w:rsidRPr="00CC6951">
              <w:rPr>
                <w:sz w:val="24"/>
              </w:rPr>
              <w:t xml:space="preserve">Ngày nhận báo cáo: </w:t>
            </w:r>
            <w:r w:rsidRPr="00CC6951">
              <w:rPr>
                <w:sz w:val="24"/>
              </w:rPr>
              <w:br/>
              <w:t>Ngày 20/3 năm sau</w:t>
            </w:r>
            <w:r>
              <w:rPr>
                <w:sz w:val="24"/>
              </w:rPr>
              <w:t xml:space="preserve"> năm báo cáo</w:t>
            </w:r>
          </w:p>
        </w:tc>
        <w:tc>
          <w:tcPr>
            <w:tcW w:w="2274" w:type="pct"/>
          </w:tcPr>
          <w:p w:rsidR="00FD3892" w:rsidRPr="00CC6951" w:rsidRDefault="00FD3892" w:rsidP="00F810C9">
            <w:pPr>
              <w:jc w:val="center"/>
              <w:rPr>
                <w:b/>
                <w:sz w:val="24"/>
              </w:rPr>
            </w:pPr>
            <w:r w:rsidRPr="00CC6951">
              <w:rPr>
                <w:b/>
                <w:sz w:val="24"/>
              </w:rPr>
              <w:t>SỐ NGƯỜI HƯỞNG BẢO HIỂM XÃ HỘI, BẢO HIỂM Y TẾ, BẢO HIỂM THẤT NGHIỆP</w:t>
            </w:r>
          </w:p>
          <w:p w:rsidR="00FD3892" w:rsidRPr="00CC6951" w:rsidRDefault="00FD3892" w:rsidP="00F810C9">
            <w:pPr>
              <w:jc w:val="center"/>
              <w:rPr>
                <w:b/>
                <w:sz w:val="24"/>
              </w:rPr>
            </w:pPr>
          </w:p>
          <w:p w:rsidR="00FD3892" w:rsidRPr="00CC6951" w:rsidRDefault="00FD3892" w:rsidP="00F810C9">
            <w:pPr>
              <w:jc w:val="center"/>
              <w:rPr>
                <w:b/>
                <w:sz w:val="24"/>
              </w:rPr>
            </w:pPr>
            <w:r w:rsidRPr="00CC6951">
              <w:rPr>
                <w:b/>
                <w:sz w:val="24"/>
              </w:rPr>
              <w:t>Năm ………</w:t>
            </w:r>
          </w:p>
        </w:tc>
        <w:tc>
          <w:tcPr>
            <w:tcW w:w="1362" w:type="pct"/>
          </w:tcPr>
          <w:p w:rsidR="00FD3892" w:rsidRPr="00CC6951" w:rsidRDefault="00FD3892" w:rsidP="00F810C9">
            <w:pPr>
              <w:rPr>
                <w:sz w:val="24"/>
              </w:rPr>
            </w:pPr>
            <w:r w:rsidRPr="00CC6951">
              <w:rPr>
                <w:sz w:val="24"/>
              </w:rPr>
              <w:t xml:space="preserve">Đơn vị báo cáo: </w:t>
            </w:r>
            <w:r w:rsidRPr="00CC6951">
              <w:rPr>
                <w:sz w:val="24"/>
              </w:rPr>
              <w:br/>
              <w:t>Bảo hiểm Xã hội huyện/thị xã:..................</w:t>
            </w:r>
          </w:p>
          <w:p w:rsidR="00FD3892" w:rsidRPr="00CC6951" w:rsidRDefault="00FD3892" w:rsidP="00F810C9">
            <w:pPr>
              <w:rPr>
                <w:sz w:val="24"/>
              </w:rPr>
            </w:pPr>
            <w:r w:rsidRPr="00CC6951">
              <w:rPr>
                <w:sz w:val="24"/>
              </w:rPr>
              <w:t xml:space="preserve">Đơn vị nhận báo cáo: </w:t>
            </w:r>
          </w:p>
          <w:p w:rsidR="00FD3892" w:rsidRPr="00CC6951" w:rsidRDefault="00FD3892" w:rsidP="00F810C9">
            <w:pPr>
              <w:rPr>
                <w:sz w:val="24"/>
              </w:rPr>
            </w:pPr>
            <w:r w:rsidRPr="00CC6951">
              <w:rPr>
                <w:sz w:val="24"/>
                <w:lang w:val="it-IT"/>
              </w:rPr>
              <w:t>Chi cục Thống kê huyện/thị xã:..................</w:t>
            </w:r>
          </w:p>
        </w:tc>
      </w:tr>
    </w:tbl>
    <w:p w:rsidR="00FD3892" w:rsidRPr="00340F73" w:rsidRDefault="00FD3892" w:rsidP="00FD3892">
      <w:pPr>
        <w:spacing w:before="80" w:after="80"/>
        <w:ind w:firstLine="567"/>
        <w:jc w:val="both"/>
        <w:rPr>
          <w:rFonts w:ascii="Arial" w:hAnsi="Arial" w:cs="Arial"/>
          <w:w w:val="85"/>
          <w:sz w:val="26"/>
          <w:szCs w:val="26"/>
          <w:lang w:val="es-ES"/>
        </w:rPr>
      </w:pPr>
    </w:p>
    <w:tbl>
      <w:tblPr>
        <w:tblW w:w="5148" w:type="pct"/>
        <w:tblInd w:w="-86" w:type="dxa"/>
        <w:tblCellMar>
          <w:left w:w="56" w:type="dxa"/>
          <w:right w:w="56" w:type="dxa"/>
        </w:tblCellMar>
        <w:tblLook w:val="04A0"/>
      </w:tblPr>
      <w:tblGrid>
        <w:gridCol w:w="5989"/>
        <w:gridCol w:w="834"/>
        <w:gridCol w:w="2924"/>
      </w:tblGrid>
      <w:tr w:rsidR="00FD3892" w:rsidRPr="00340F73" w:rsidTr="00F810C9">
        <w:trPr>
          <w:tblHeader/>
        </w:trPr>
        <w:tc>
          <w:tcPr>
            <w:tcW w:w="3072" w:type="pct"/>
            <w:tcBorders>
              <w:top w:val="single" w:sz="4" w:space="0" w:color="auto"/>
              <w:left w:val="single" w:sz="4" w:space="0" w:color="auto"/>
              <w:bottom w:val="single" w:sz="4" w:space="0" w:color="auto"/>
              <w:right w:val="single" w:sz="4" w:space="0" w:color="auto"/>
            </w:tcBorders>
            <w:shd w:val="clear" w:color="auto" w:fill="auto"/>
            <w:noWrap/>
            <w:vAlign w:val="center"/>
          </w:tcPr>
          <w:p w:rsidR="00FD3892" w:rsidRPr="00CC6951" w:rsidRDefault="00FD3892" w:rsidP="00F810C9">
            <w:pPr>
              <w:spacing w:before="60" w:after="60"/>
              <w:jc w:val="center"/>
              <w:rPr>
                <w:b/>
                <w:bCs/>
                <w:sz w:val="24"/>
              </w:rPr>
            </w:pPr>
            <w:r w:rsidRPr="00CC6951">
              <w:rPr>
                <w:b/>
                <w:bCs/>
                <w:sz w:val="24"/>
              </w:rPr>
              <w:t>Chỉ tiêu</w:t>
            </w:r>
          </w:p>
        </w:tc>
        <w:tc>
          <w:tcPr>
            <w:tcW w:w="428" w:type="pct"/>
            <w:tcBorders>
              <w:top w:val="single" w:sz="4" w:space="0" w:color="auto"/>
              <w:left w:val="nil"/>
              <w:bottom w:val="single" w:sz="4" w:space="0" w:color="auto"/>
              <w:right w:val="single" w:sz="4" w:space="0" w:color="auto"/>
            </w:tcBorders>
            <w:shd w:val="clear" w:color="auto" w:fill="auto"/>
            <w:vAlign w:val="center"/>
          </w:tcPr>
          <w:p w:rsidR="00FD3892" w:rsidRPr="00CC6951" w:rsidRDefault="00FD3892" w:rsidP="00F810C9">
            <w:pPr>
              <w:spacing w:before="60" w:after="60"/>
              <w:jc w:val="center"/>
              <w:rPr>
                <w:b/>
                <w:bCs/>
                <w:sz w:val="24"/>
              </w:rPr>
            </w:pPr>
            <w:r w:rsidRPr="00CC6951">
              <w:rPr>
                <w:b/>
                <w:bCs/>
                <w:sz w:val="24"/>
              </w:rPr>
              <w:t xml:space="preserve">Mã số </w:t>
            </w:r>
          </w:p>
        </w:tc>
        <w:tc>
          <w:tcPr>
            <w:tcW w:w="1500" w:type="pct"/>
            <w:tcBorders>
              <w:top w:val="single" w:sz="4" w:space="0" w:color="auto"/>
              <w:left w:val="nil"/>
              <w:bottom w:val="single" w:sz="4" w:space="0" w:color="auto"/>
              <w:right w:val="single" w:sz="4" w:space="0" w:color="auto"/>
            </w:tcBorders>
            <w:shd w:val="clear" w:color="auto" w:fill="auto"/>
            <w:vAlign w:val="center"/>
          </w:tcPr>
          <w:p w:rsidR="00FD3892" w:rsidRPr="00CC6951" w:rsidRDefault="00FD3892" w:rsidP="00F810C9">
            <w:pPr>
              <w:spacing w:before="60" w:after="60"/>
              <w:jc w:val="center"/>
              <w:rPr>
                <w:b/>
                <w:bCs/>
                <w:sz w:val="24"/>
              </w:rPr>
            </w:pPr>
            <w:r w:rsidRPr="00CC6951">
              <w:rPr>
                <w:b/>
                <w:bCs/>
                <w:sz w:val="24"/>
              </w:rPr>
              <w:t xml:space="preserve">Số người </w:t>
            </w:r>
            <w:r w:rsidRPr="00CC6951">
              <w:rPr>
                <w:b/>
                <w:bCs/>
                <w:sz w:val="24"/>
              </w:rPr>
              <w:br/>
            </w:r>
            <w:r w:rsidRPr="00B247D0">
              <w:rPr>
                <w:bCs/>
                <w:sz w:val="24"/>
              </w:rPr>
              <w:t>(người/lượt người)</w:t>
            </w:r>
          </w:p>
        </w:tc>
      </w:tr>
      <w:tr w:rsidR="00FD3892" w:rsidRPr="00340F73" w:rsidTr="00F810C9">
        <w:trPr>
          <w:tblHeader/>
        </w:trPr>
        <w:tc>
          <w:tcPr>
            <w:tcW w:w="3072" w:type="pct"/>
            <w:tcBorders>
              <w:top w:val="nil"/>
              <w:left w:val="single" w:sz="4" w:space="0" w:color="auto"/>
              <w:bottom w:val="nil"/>
              <w:right w:val="single" w:sz="4" w:space="0" w:color="auto"/>
            </w:tcBorders>
            <w:shd w:val="clear" w:color="auto" w:fill="auto"/>
            <w:vAlign w:val="center"/>
          </w:tcPr>
          <w:p w:rsidR="00FD3892" w:rsidRPr="00CC6951" w:rsidRDefault="00FD3892" w:rsidP="00F810C9">
            <w:pPr>
              <w:spacing w:before="60" w:after="60"/>
              <w:jc w:val="center"/>
              <w:rPr>
                <w:b/>
                <w:sz w:val="24"/>
              </w:rPr>
            </w:pPr>
            <w:r w:rsidRPr="00CC6951">
              <w:rPr>
                <w:b/>
                <w:sz w:val="24"/>
              </w:rPr>
              <w:t>A</w:t>
            </w:r>
          </w:p>
        </w:tc>
        <w:tc>
          <w:tcPr>
            <w:tcW w:w="428" w:type="pct"/>
            <w:tcBorders>
              <w:top w:val="nil"/>
              <w:left w:val="nil"/>
              <w:bottom w:val="nil"/>
              <w:right w:val="single" w:sz="4" w:space="0" w:color="auto"/>
            </w:tcBorders>
            <w:shd w:val="clear" w:color="auto" w:fill="auto"/>
            <w:vAlign w:val="center"/>
          </w:tcPr>
          <w:p w:rsidR="00FD3892" w:rsidRPr="00CC6951" w:rsidRDefault="00FD3892" w:rsidP="00F810C9">
            <w:pPr>
              <w:spacing w:before="60" w:after="60"/>
              <w:jc w:val="center"/>
              <w:rPr>
                <w:b/>
                <w:sz w:val="24"/>
              </w:rPr>
            </w:pPr>
            <w:r w:rsidRPr="00CC6951">
              <w:rPr>
                <w:b/>
                <w:sz w:val="24"/>
              </w:rPr>
              <w:t>B</w:t>
            </w:r>
          </w:p>
        </w:tc>
        <w:tc>
          <w:tcPr>
            <w:tcW w:w="1500" w:type="pct"/>
            <w:tcBorders>
              <w:top w:val="nil"/>
              <w:left w:val="nil"/>
              <w:bottom w:val="nil"/>
              <w:right w:val="single" w:sz="4" w:space="0" w:color="auto"/>
            </w:tcBorders>
            <w:shd w:val="clear" w:color="auto" w:fill="auto"/>
            <w:vAlign w:val="center"/>
          </w:tcPr>
          <w:p w:rsidR="00FD3892" w:rsidRPr="00CC6951" w:rsidRDefault="00FD3892" w:rsidP="00F810C9">
            <w:pPr>
              <w:spacing w:before="60" w:after="60"/>
              <w:jc w:val="center"/>
              <w:rPr>
                <w:b/>
                <w:sz w:val="24"/>
              </w:rPr>
            </w:pPr>
            <w:r w:rsidRPr="00CC6951">
              <w:rPr>
                <w:b/>
                <w:sz w:val="24"/>
              </w:rPr>
              <w:t>1</w:t>
            </w:r>
          </w:p>
        </w:tc>
      </w:tr>
      <w:tr w:rsidR="00FD3892" w:rsidRPr="00340F73" w:rsidTr="00F810C9">
        <w:tc>
          <w:tcPr>
            <w:tcW w:w="3072" w:type="pct"/>
            <w:tcBorders>
              <w:top w:val="single" w:sz="4" w:space="0" w:color="auto"/>
              <w:left w:val="single" w:sz="4" w:space="0" w:color="auto"/>
              <w:bottom w:val="single" w:sz="4" w:space="0" w:color="auto"/>
              <w:right w:val="single" w:sz="4" w:space="0" w:color="auto"/>
            </w:tcBorders>
            <w:shd w:val="clear" w:color="auto" w:fill="auto"/>
            <w:vAlign w:val="bottom"/>
          </w:tcPr>
          <w:p w:rsidR="00FD3892" w:rsidRPr="00CC6951" w:rsidRDefault="00FD3892" w:rsidP="00F810C9">
            <w:pPr>
              <w:spacing w:before="60" w:after="60"/>
              <w:rPr>
                <w:b/>
                <w:bCs/>
                <w:sz w:val="24"/>
              </w:rPr>
            </w:pPr>
            <w:r w:rsidRPr="00CC6951">
              <w:rPr>
                <w:b/>
                <w:bCs/>
                <w:sz w:val="24"/>
              </w:rPr>
              <w:t>A. SỐ NGƯỜI HƯỞNG BẢO HIỂM XÃ HỘI</w:t>
            </w:r>
          </w:p>
        </w:tc>
        <w:tc>
          <w:tcPr>
            <w:tcW w:w="428" w:type="pct"/>
            <w:tcBorders>
              <w:top w:val="single" w:sz="4" w:space="0" w:color="auto"/>
              <w:left w:val="nil"/>
              <w:bottom w:val="single" w:sz="4" w:space="0" w:color="auto"/>
              <w:right w:val="single" w:sz="4" w:space="0" w:color="auto"/>
            </w:tcBorders>
            <w:shd w:val="clear" w:color="auto" w:fill="auto"/>
            <w:vAlign w:val="bottom"/>
          </w:tcPr>
          <w:p w:rsidR="00FD3892" w:rsidRPr="00CC6951" w:rsidRDefault="00FD3892" w:rsidP="00F810C9">
            <w:pPr>
              <w:spacing w:before="60" w:after="60"/>
              <w:jc w:val="center"/>
              <w:rPr>
                <w:sz w:val="24"/>
              </w:rPr>
            </w:pPr>
            <w:r w:rsidRPr="00CC6951">
              <w:rPr>
                <w:sz w:val="24"/>
              </w:rPr>
              <w:t>01</w:t>
            </w:r>
          </w:p>
        </w:tc>
        <w:tc>
          <w:tcPr>
            <w:tcW w:w="1500" w:type="pct"/>
            <w:tcBorders>
              <w:top w:val="single" w:sz="4" w:space="0" w:color="auto"/>
              <w:left w:val="nil"/>
              <w:bottom w:val="single" w:sz="4" w:space="0" w:color="auto"/>
              <w:right w:val="single" w:sz="4" w:space="0" w:color="auto"/>
            </w:tcBorders>
            <w:shd w:val="clear" w:color="auto" w:fill="auto"/>
            <w:vAlign w:val="bottom"/>
          </w:tcPr>
          <w:p w:rsidR="00FD3892" w:rsidRPr="00CC6951" w:rsidRDefault="00FD3892" w:rsidP="00F810C9">
            <w:pPr>
              <w:spacing w:before="60" w:after="60"/>
              <w:jc w:val="right"/>
              <w:rPr>
                <w:b/>
                <w:bCs/>
                <w:sz w:val="24"/>
              </w:rPr>
            </w:pPr>
            <w:r w:rsidRPr="00CC6951">
              <w:rPr>
                <w:b/>
                <w:bCs/>
                <w:sz w:val="24"/>
              </w:rPr>
              <w:t> </w:t>
            </w:r>
          </w:p>
        </w:tc>
      </w:tr>
      <w:tr w:rsidR="00FD3892" w:rsidRPr="00340F73" w:rsidTr="00F810C9">
        <w:tc>
          <w:tcPr>
            <w:tcW w:w="3072" w:type="pct"/>
            <w:tcBorders>
              <w:top w:val="nil"/>
              <w:left w:val="single" w:sz="4" w:space="0" w:color="auto"/>
              <w:bottom w:val="single" w:sz="4" w:space="0" w:color="auto"/>
              <w:right w:val="single" w:sz="4" w:space="0" w:color="auto"/>
            </w:tcBorders>
            <w:shd w:val="clear" w:color="auto" w:fill="auto"/>
            <w:vAlign w:val="center"/>
          </w:tcPr>
          <w:p w:rsidR="00FD3892" w:rsidRPr="00CC6951" w:rsidRDefault="00FD3892" w:rsidP="00F810C9">
            <w:pPr>
              <w:spacing w:before="60" w:after="60"/>
              <w:rPr>
                <w:b/>
                <w:bCs/>
                <w:sz w:val="24"/>
              </w:rPr>
            </w:pPr>
            <w:r w:rsidRPr="00CC6951">
              <w:rPr>
                <w:b/>
                <w:bCs/>
                <w:sz w:val="24"/>
              </w:rPr>
              <w:t>1. Số người hưởng BHXH hàng tháng tại thời điểm ngày 31 tháng 12</w:t>
            </w:r>
          </w:p>
        </w:tc>
        <w:tc>
          <w:tcPr>
            <w:tcW w:w="428" w:type="pct"/>
            <w:tcBorders>
              <w:top w:val="nil"/>
              <w:left w:val="nil"/>
              <w:bottom w:val="single" w:sz="4" w:space="0" w:color="auto"/>
              <w:right w:val="single" w:sz="4" w:space="0" w:color="auto"/>
            </w:tcBorders>
            <w:shd w:val="clear" w:color="auto" w:fill="auto"/>
            <w:vAlign w:val="center"/>
          </w:tcPr>
          <w:p w:rsidR="00FD3892" w:rsidRPr="00CC6951" w:rsidRDefault="00FD3892" w:rsidP="00F810C9">
            <w:pPr>
              <w:spacing w:before="60" w:after="60"/>
              <w:jc w:val="center"/>
              <w:rPr>
                <w:sz w:val="24"/>
              </w:rPr>
            </w:pPr>
            <w:r w:rsidRPr="00CC6951">
              <w:rPr>
                <w:sz w:val="24"/>
              </w:rPr>
              <w:t>02</w:t>
            </w:r>
          </w:p>
        </w:tc>
        <w:tc>
          <w:tcPr>
            <w:tcW w:w="1500" w:type="pct"/>
            <w:tcBorders>
              <w:top w:val="nil"/>
              <w:left w:val="nil"/>
              <w:bottom w:val="single" w:sz="4" w:space="0" w:color="auto"/>
              <w:right w:val="single" w:sz="4" w:space="0" w:color="auto"/>
            </w:tcBorders>
            <w:shd w:val="clear" w:color="auto" w:fill="auto"/>
            <w:vAlign w:val="center"/>
          </w:tcPr>
          <w:p w:rsidR="00FD3892" w:rsidRPr="00CC6951" w:rsidRDefault="00FD3892" w:rsidP="00F810C9">
            <w:pPr>
              <w:spacing w:before="60" w:after="60"/>
              <w:jc w:val="center"/>
              <w:rPr>
                <w:b/>
                <w:bCs/>
                <w:sz w:val="24"/>
              </w:rPr>
            </w:pPr>
          </w:p>
        </w:tc>
      </w:tr>
      <w:tr w:rsidR="00FD3892" w:rsidRPr="00340F73" w:rsidTr="00F810C9">
        <w:tc>
          <w:tcPr>
            <w:tcW w:w="3072" w:type="pct"/>
            <w:tcBorders>
              <w:top w:val="nil"/>
              <w:left w:val="single" w:sz="4" w:space="0" w:color="auto"/>
              <w:bottom w:val="single" w:sz="4" w:space="0" w:color="auto"/>
              <w:right w:val="single" w:sz="4" w:space="0" w:color="auto"/>
            </w:tcBorders>
            <w:shd w:val="clear" w:color="auto" w:fill="auto"/>
            <w:vAlign w:val="bottom"/>
          </w:tcPr>
          <w:p w:rsidR="00FD3892" w:rsidRPr="00CC6951" w:rsidRDefault="00FD3892" w:rsidP="00F810C9">
            <w:pPr>
              <w:spacing w:before="60" w:after="60"/>
              <w:rPr>
                <w:sz w:val="24"/>
              </w:rPr>
            </w:pPr>
            <w:r w:rsidRPr="00CC6951">
              <w:rPr>
                <w:sz w:val="24"/>
              </w:rPr>
              <w:t xml:space="preserve">1.1. Nguồn Ngân sách Nhà nước </w:t>
            </w:r>
          </w:p>
        </w:tc>
        <w:tc>
          <w:tcPr>
            <w:tcW w:w="428" w:type="pct"/>
            <w:tcBorders>
              <w:top w:val="nil"/>
              <w:left w:val="nil"/>
              <w:bottom w:val="single" w:sz="4" w:space="0" w:color="auto"/>
              <w:right w:val="single" w:sz="4" w:space="0" w:color="auto"/>
            </w:tcBorders>
            <w:shd w:val="clear" w:color="auto" w:fill="auto"/>
            <w:vAlign w:val="bottom"/>
          </w:tcPr>
          <w:p w:rsidR="00FD3892" w:rsidRPr="00CC6951" w:rsidRDefault="00FD3892" w:rsidP="00F810C9">
            <w:pPr>
              <w:spacing w:before="60" w:after="60"/>
              <w:jc w:val="center"/>
              <w:rPr>
                <w:sz w:val="24"/>
              </w:rPr>
            </w:pPr>
            <w:r w:rsidRPr="00CC6951">
              <w:rPr>
                <w:sz w:val="24"/>
              </w:rPr>
              <w:t>03</w:t>
            </w:r>
          </w:p>
        </w:tc>
        <w:tc>
          <w:tcPr>
            <w:tcW w:w="1500" w:type="pct"/>
            <w:tcBorders>
              <w:top w:val="nil"/>
              <w:left w:val="nil"/>
              <w:bottom w:val="single" w:sz="4" w:space="0" w:color="auto"/>
              <w:right w:val="single" w:sz="4" w:space="0" w:color="auto"/>
            </w:tcBorders>
            <w:shd w:val="clear" w:color="auto" w:fill="auto"/>
            <w:vAlign w:val="center"/>
          </w:tcPr>
          <w:p w:rsidR="00FD3892" w:rsidRPr="00CC6951" w:rsidRDefault="00FD3892" w:rsidP="00F810C9">
            <w:pPr>
              <w:spacing w:before="60" w:after="60"/>
              <w:jc w:val="right"/>
              <w:rPr>
                <w:b/>
                <w:bCs/>
                <w:sz w:val="24"/>
              </w:rPr>
            </w:pPr>
            <w:r w:rsidRPr="00CC6951">
              <w:rPr>
                <w:b/>
                <w:bCs/>
                <w:sz w:val="24"/>
              </w:rPr>
              <w:t> </w:t>
            </w:r>
          </w:p>
        </w:tc>
      </w:tr>
      <w:tr w:rsidR="00FD3892" w:rsidRPr="00340F73" w:rsidTr="00F810C9">
        <w:tc>
          <w:tcPr>
            <w:tcW w:w="3072" w:type="pct"/>
            <w:tcBorders>
              <w:top w:val="nil"/>
              <w:left w:val="single" w:sz="4" w:space="0" w:color="auto"/>
              <w:bottom w:val="single" w:sz="4" w:space="0" w:color="auto"/>
              <w:right w:val="single" w:sz="4" w:space="0" w:color="auto"/>
            </w:tcBorders>
            <w:shd w:val="clear" w:color="auto" w:fill="auto"/>
            <w:noWrap/>
            <w:vAlign w:val="bottom"/>
          </w:tcPr>
          <w:p w:rsidR="00FD3892" w:rsidRPr="00CC6951" w:rsidRDefault="00FD3892" w:rsidP="00F810C9">
            <w:pPr>
              <w:spacing w:before="60" w:after="60"/>
              <w:rPr>
                <w:sz w:val="24"/>
              </w:rPr>
            </w:pPr>
            <w:r w:rsidRPr="00CC6951">
              <w:rPr>
                <w:sz w:val="24"/>
              </w:rPr>
              <w:t>1.2. Nguồn quỹ BHXH bắt buộc</w:t>
            </w:r>
          </w:p>
        </w:tc>
        <w:tc>
          <w:tcPr>
            <w:tcW w:w="428" w:type="pct"/>
            <w:tcBorders>
              <w:top w:val="nil"/>
              <w:left w:val="nil"/>
              <w:bottom w:val="single" w:sz="4" w:space="0" w:color="auto"/>
              <w:right w:val="single" w:sz="4" w:space="0" w:color="auto"/>
            </w:tcBorders>
            <w:shd w:val="clear" w:color="auto" w:fill="auto"/>
            <w:noWrap/>
            <w:vAlign w:val="bottom"/>
          </w:tcPr>
          <w:p w:rsidR="00FD3892" w:rsidRPr="00CC6951" w:rsidRDefault="00FD3892" w:rsidP="00F810C9">
            <w:pPr>
              <w:spacing w:before="60" w:after="60"/>
              <w:jc w:val="center"/>
              <w:rPr>
                <w:sz w:val="24"/>
              </w:rPr>
            </w:pPr>
            <w:r w:rsidRPr="00CC6951">
              <w:rPr>
                <w:sz w:val="24"/>
              </w:rPr>
              <w:t>04</w:t>
            </w:r>
          </w:p>
        </w:tc>
        <w:tc>
          <w:tcPr>
            <w:tcW w:w="1500" w:type="pct"/>
            <w:tcBorders>
              <w:top w:val="nil"/>
              <w:left w:val="nil"/>
              <w:bottom w:val="single" w:sz="4" w:space="0" w:color="auto"/>
              <w:right w:val="single" w:sz="4" w:space="0" w:color="auto"/>
            </w:tcBorders>
            <w:shd w:val="clear" w:color="auto" w:fill="auto"/>
            <w:vAlign w:val="center"/>
          </w:tcPr>
          <w:p w:rsidR="00FD3892" w:rsidRPr="00CC6951" w:rsidRDefault="00FD3892" w:rsidP="00F810C9">
            <w:pPr>
              <w:spacing w:before="60" w:after="60"/>
              <w:jc w:val="right"/>
              <w:rPr>
                <w:sz w:val="24"/>
              </w:rPr>
            </w:pPr>
            <w:r w:rsidRPr="00CC6951">
              <w:rPr>
                <w:sz w:val="24"/>
              </w:rPr>
              <w:t> </w:t>
            </w:r>
          </w:p>
        </w:tc>
      </w:tr>
      <w:tr w:rsidR="00FD3892" w:rsidRPr="00340F73" w:rsidTr="00F810C9">
        <w:tc>
          <w:tcPr>
            <w:tcW w:w="3072" w:type="pct"/>
            <w:tcBorders>
              <w:top w:val="nil"/>
              <w:left w:val="single" w:sz="4" w:space="0" w:color="auto"/>
              <w:bottom w:val="single" w:sz="4" w:space="0" w:color="auto"/>
              <w:right w:val="single" w:sz="4" w:space="0" w:color="auto"/>
            </w:tcBorders>
            <w:shd w:val="clear" w:color="auto" w:fill="auto"/>
            <w:noWrap/>
            <w:vAlign w:val="bottom"/>
          </w:tcPr>
          <w:p w:rsidR="00FD3892" w:rsidRPr="00CC6951" w:rsidRDefault="00FD3892" w:rsidP="00F810C9">
            <w:pPr>
              <w:spacing w:before="60" w:after="60"/>
              <w:rPr>
                <w:sz w:val="24"/>
              </w:rPr>
            </w:pPr>
            <w:r w:rsidRPr="00CC6951">
              <w:rPr>
                <w:sz w:val="24"/>
              </w:rPr>
              <w:t xml:space="preserve">1.3. Nguồn quỹ BHXH tự nguyện </w:t>
            </w:r>
          </w:p>
        </w:tc>
        <w:tc>
          <w:tcPr>
            <w:tcW w:w="428" w:type="pct"/>
            <w:tcBorders>
              <w:top w:val="nil"/>
              <w:left w:val="nil"/>
              <w:bottom w:val="single" w:sz="4" w:space="0" w:color="auto"/>
              <w:right w:val="single" w:sz="4" w:space="0" w:color="auto"/>
            </w:tcBorders>
            <w:shd w:val="clear" w:color="auto" w:fill="auto"/>
            <w:vAlign w:val="bottom"/>
          </w:tcPr>
          <w:p w:rsidR="00FD3892" w:rsidRPr="00CC6951" w:rsidRDefault="00FD3892" w:rsidP="00F810C9">
            <w:pPr>
              <w:spacing w:before="60" w:after="60"/>
              <w:jc w:val="center"/>
              <w:rPr>
                <w:sz w:val="24"/>
              </w:rPr>
            </w:pPr>
            <w:r w:rsidRPr="00CC6951">
              <w:rPr>
                <w:sz w:val="24"/>
              </w:rPr>
              <w:t>05</w:t>
            </w:r>
          </w:p>
        </w:tc>
        <w:tc>
          <w:tcPr>
            <w:tcW w:w="1500" w:type="pct"/>
            <w:tcBorders>
              <w:top w:val="nil"/>
              <w:left w:val="nil"/>
              <w:bottom w:val="single" w:sz="4" w:space="0" w:color="auto"/>
              <w:right w:val="single" w:sz="4" w:space="0" w:color="auto"/>
            </w:tcBorders>
            <w:shd w:val="clear" w:color="auto" w:fill="auto"/>
            <w:vAlign w:val="center"/>
          </w:tcPr>
          <w:p w:rsidR="00FD3892" w:rsidRPr="00CC6951" w:rsidRDefault="00FD3892" w:rsidP="00F810C9">
            <w:pPr>
              <w:spacing w:before="60" w:after="60"/>
              <w:jc w:val="right"/>
              <w:rPr>
                <w:sz w:val="24"/>
              </w:rPr>
            </w:pPr>
            <w:r w:rsidRPr="00CC6951">
              <w:rPr>
                <w:sz w:val="24"/>
              </w:rPr>
              <w:t> </w:t>
            </w:r>
          </w:p>
        </w:tc>
      </w:tr>
      <w:tr w:rsidR="00FD3892" w:rsidRPr="00340F73" w:rsidTr="00F810C9">
        <w:tc>
          <w:tcPr>
            <w:tcW w:w="3072" w:type="pct"/>
            <w:tcBorders>
              <w:top w:val="nil"/>
              <w:left w:val="single" w:sz="4" w:space="0" w:color="auto"/>
              <w:bottom w:val="single" w:sz="4" w:space="0" w:color="auto"/>
              <w:right w:val="single" w:sz="4" w:space="0" w:color="auto"/>
            </w:tcBorders>
            <w:shd w:val="clear" w:color="auto" w:fill="auto"/>
            <w:vAlign w:val="bottom"/>
          </w:tcPr>
          <w:p w:rsidR="00FD3892" w:rsidRPr="00CC6951" w:rsidRDefault="00FD3892" w:rsidP="00F810C9">
            <w:pPr>
              <w:spacing w:before="60" w:after="60"/>
              <w:rPr>
                <w:b/>
                <w:bCs/>
                <w:sz w:val="24"/>
              </w:rPr>
            </w:pPr>
            <w:r w:rsidRPr="00CC6951">
              <w:rPr>
                <w:b/>
                <w:bCs/>
                <w:sz w:val="24"/>
              </w:rPr>
              <w:t>2. Số lượt người hưởng trợ cấp 1 lần</w:t>
            </w:r>
          </w:p>
        </w:tc>
        <w:tc>
          <w:tcPr>
            <w:tcW w:w="428" w:type="pct"/>
            <w:tcBorders>
              <w:top w:val="nil"/>
              <w:left w:val="nil"/>
              <w:bottom w:val="single" w:sz="4" w:space="0" w:color="auto"/>
              <w:right w:val="single" w:sz="4" w:space="0" w:color="auto"/>
            </w:tcBorders>
            <w:shd w:val="clear" w:color="auto" w:fill="auto"/>
            <w:noWrap/>
            <w:vAlign w:val="bottom"/>
          </w:tcPr>
          <w:p w:rsidR="00FD3892" w:rsidRPr="00CC6951" w:rsidRDefault="00FD3892" w:rsidP="00F810C9">
            <w:pPr>
              <w:spacing w:before="60" w:after="60"/>
              <w:jc w:val="center"/>
              <w:rPr>
                <w:sz w:val="24"/>
              </w:rPr>
            </w:pPr>
            <w:r w:rsidRPr="00CC6951">
              <w:rPr>
                <w:sz w:val="24"/>
              </w:rPr>
              <w:t>06</w:t>
            </w:r>
          </w:p>
        </w:tc>
        <w:tc>
          <w:tcPr>
            <w:tcW w:w="1500" w:type="pct"/>
            <w:tcBorders>
              <w:top w:val="nil"/>
              <w:left w:val="nil"/>
              <w:bottom w:val="single" w:sz="4" w:space="0" w:color="auto"/>
              <w:right w:val="single" w:sz="4" w:space="0" w:color="auto"/>
            </w:tcBorders>
            <w:shd w:val="clear" w:color="auto" w:fill="auto"/>
            <w:vAlign w:val="center"/>
          </w:tcPr>
          <w:p w:rsidR="00FD3892" w:rsidRPr="00CC6951" w:rsidRDefault="00FD3892" w:rsidP="00F810C9">
            <w:pPr>
              <w:spacing w:before="60" w:after="60"/>
              <w:jc w:val="right"/>
              <w:rPr>
                <w:b/>
                <w:bCs/>
                <w:sz w:val="24"/>
              </w:rPr>
            </w:pPr>
            <w:r w:rsidRPr="00CC6951">
              <w:rPr>
                <w:b/>
                <w:bCs/>
                <w:sz w:val="24"/>
              </w:rPr>
              <w:t> </w:t>
            </w:r>
          </w:p>
        </w:tc>
      </w:tr>
      <w:tr w:rsidR="00FD3892" w:rsidRPr="00340F73" w:rsidTr="00F810C9">
        <w:tc>
          <w:tcPr>
            <w:tcW w:w="3072" w:type="pct"/>
            <w:tcBorders>
              <w:top w:val="nil"/>
              <w:left w:val="single" w:sz="4" w:space="0" w:color="auto"/>
              <w:bottom w:val="single" w:sz="4" w:space="0" w:color="auto"/>
              <w:right w:val="single" w:sz="4" w:space="0" w:color="auto"/>
            </w:tcBorders>
            <w:shd w:val="clear" w:color="auto" w:fill="auto"/>
            <w:vAlign w:val="bottom"/>
          </w:tcPr>
          <w:p w:rsidR="00FD3892" w:rsidRPr="00CC6951" w:rsidRDefault="00FD3892" w:rsidP="00F810C9">
            <w:pPr>
              <w:spacing w:before="60" w:after="60"/>
              <w:rPr>
                <w:sz w:val="24"/>
              </w:rPr>
            </w:pPr>
            <w:r w:rsidRPr="00CC6951">
              <w:rPr>
                <w:sz w:val="24"/>
              </w:rPr>
              <w:t xml:space="preserve">2.1. Nguồn Ngân sách Nhà nước </w:t>
            </w:r>
          </w:p>
        </w:tc>
        <w:tc>
          <w:tcPr>
            <w:tcW w:w="428" w:type="pct"/>
            <w:tcBorders>
              <w:top w:val="nil"/>
              <w:left w:val="nil"/>
              <w:bottom w:val="single" w:sz="4" w:space="0" w:color="auto"/>
              <w:right w:val="single" w:sz="4" w:space="0" w:color="auto"/>
            </w:tcBorders>
            <w:shd w:val="clear" w:color="auto" w:fill="auto"/>
            <w:vAlign w:val="bottom"/>
          </w:tcPr>
          <w:p w:rsidR="00FD3892" w:rsidRPr="00CC6951" w:rsidRDefault="00FD3892" w:rsidP="00F810C9">
            <w:pPr>
              <w:spacing w:before="60" w:after="60"/>
              <w:jc w:val="center"/>
              <w:rPr>
                <w:sz w:val="24"/>
              </w:rPr>
            </w:pPr>
            <w:r w:rsidRPr="00CC6951">
              <w:rPr>
                <w:sz w:val="24"/>
              </w:rPr>
              <w:t>07</w:t>
            </w:r>
          </w:p>
        </w:tc>
        <w:tc>
          <w:tcPr>
            <w:tcW w:w="1500" w:type="pct"/>
            <w:tcBorders>
              <w:top w:val="nil"/>
              <w:left w:val="nil"/>
              <w:bottom w:val="single" w:sz="4" w:space="0" w:color="auto"/>
              <w:right w:val="single" w:sz="4" w:space="0" w:color="auto"/>
            </w:tcBorders>
            <w:shd w:val="clear" w:color="auto" w:fill="auto"/>
            <w:vAlign w:val="center"/>
          </w:tcPr>
          <w:p w:rsidR="00FD3892" w:rsidRPr="00CC6951" w:rsidRDefault="00FD3892" w:rsidP="00F810C9">
            <w:pPr>
              <w:spacing w:before="60" w:after="60"/>
              <w:jc w:val="right"/>
              <w:rPr>
                <w:b/>
                <w:bCs/>
                <w:sz w:val="24"/>
              </w:rPr>
            </w:pPr>
            <w:r w:rsidRPr="00CC6951">
              <w:rPr>
                <w:b/>
                <w:bCs/>
                <w:sz w:val="24"/>
              </w:rPr>
              <w:t> </w:t>
            </w:r>
          </w:p>
        </w:tc>
      </w:tr>
      <w:tr w:rsidR="00FD3892" w:rsidRPr="00340F73" w:rsidTr="00F810C9">
        <w:tc>
          <w:tcPr>
            <w:tcW w:w="3072" w:type="pct"/>
            <w:tcBorders>
              <w:top w:val="nil"/>
              <w:left w:val="single" w:sz="4" w:space="0" w:color="auto"/>
              <w:bottom w:val="single" w:sz="4" w:space="0" w:color="auto"/>
              <w:right w:val="single" w:sz="4" w:space="0" w:color="auto"/>
            </w:tcBorders>
            <w:shd w:val="clear" w:color="auto" w:fill="auto"/>
            <w:noWrap/>
            <w:vAlign w:val="bottom"/>
          </w:tcPr>
          <w:p w:rsidR="00FD3892" w:rsidRPr="00CC6951" w:rsidRDefault="00FD3892" w:rsidP="00F810C9">
            <w:pPr>
              <w:spacing w:before="60" w:after="60"/>
              <w:rPr>
                <w:sz w:val="24"/>
              </w:rPr>
            </w:pPr>
            <w:r w:rsidRPr="00CC6951">
              <w:rPr>
                <w:sz w:val="24"/>
              </w:rPr>
              <w:t>2.2. Nguồn quỹ BHXH bắt buộc</w:t>
            </w:r>
          </w:p>
        </w:tc>
        <w:tc>
          <w:tcPr>
            <w:tcW w:w="428" w:type="pct"/>
            <w:tcBorders>
              <w:top w:val="nil"/>
              <w:left w:val="nil"/>
              <w:bottom w:val="single" w:sz="4" w:space="0" w:color="auto"/>
              <w:right w:val="single" w:sz="4" w:space="0" w:color="auto"/>
            </w:tcBorders>
            <w:shd w:val="clear" w:color="auto" w:fill="auto"/>
            <w:noWrap/>
            <w:vAlign w:val="bottom"/>
          </w:tcPr>
          <w:p w:rsidR="00FD3892" w:rsidRPr="00CC6951" w:rsidRDefault="00FD3892" w:rsidP="00F810C9">
            <w:pPr>
              <w:spacing w:before="60" w:after="60"/>
              <w:jc w:val="center"/>
              <w:rPr>
                <w:sz w:val="24"/>
              </w:rPr>
            </w:pPr>
            <w:r w:rsidRPr="00CC6951">
              <w:rPr>
                <w:sz w:val="24"/>
              </w:rPr>
              <w:t>08</w:t>
            </w:r>
          </w:p>
        </w:tc>
        <w:tc>
          <w:tcPr>
            <w:tcW w:w="1500" w:type="pct"/>
            <w:tcBorders>
              <w:top w:val="nil"/>
              <w:left w:val="nil"/>
              <w:bottom w:val="single" w:sz="4" w:space="0" w:color="auto"/>
              <w:right w:val="single" w:sz="4" w:space="0" w:color="auto"/>
            </w:tcBorders>
            <w:shd w:val="clear" w:color="auto" w:fill="auto"/>
            <w:vAlign w:val="center"/>
          </w:tcPr>
          <w:p w:rsidR="00FD3892" w:rsidRPr="00CC6951" w:rsidRDefault="00FD3892" w:rsidP="00F810C9">
            <w:pPr>
              <w:spacing w:before="60" w:after="60"/>
              <w:jc w:val="right"/>
              <w:rPr>
                <w:b/>
                <w:bCs/>
                <w:sz w:val="24"/>
              </w:rPr>
            </w:pPr>
            <w:r w:rsidRPr="00CC6951">
              <w:rPr>
                <w:b/>
                <w:bCs/>
                <w:sz w:val="24"/>
              </w:rPr>
              <w:t> </w:t>
            </w:r>
          </w:p>
        </w:tc>
      </w:tr>
      <w:tr w:rsidR="00FD3892" w:rsidRPr="00340F73" w:rsidTr="00F810C9">
        <w:tc>
          <w:tcPr>
            <w:tcW w:w="3072" w:type="pct"/>
            <w:tcBorders>
              <w:top w:val="nil"/>
              <w:left w:val="single" w:sz="4" w:space="0" w:color="auto"/>
              <w:bottom w:val="single" w:sz="4" w:space="0" w:color="auto"/>
              <w:right w:val="single" w:sz="4" w:space="0" w:color="auto"/>
            </w:tcBorders>
            <w:shd w:val="clear" w:color="auto" w:fill="auto"/>
            <w:vAlign w:val="bottom"/>
          </w:tcPr>
          <w:p w:rsidR="00FD3892" w:rsidRPr="00CC6951" w:rsidRDefault="00FD3892" w:rsidP="00F810C9">
            <w:pPr>
              <w:spacing w:before="60" w:after="60"/>
              <w:rPr>
                <w:i/>
                <w:sz w:val="24"/>
              </w:rPr>
            </w:pPr>
            <w:r w:rsidRPr="00CC6951">
              <w:rPr>
                <w:sz w:val="24"/>
              </w:rPr>
              <w:t xml:space="preserve"> </w:t>
            </w:r>
            <w:r w:rsidRPr="00CC6951">
              <w:rPr>
                <w:i/>
                <w:sz w:val="24"/>
              </w:rPr>
              <w:t>Trong đó: Số lượt người hưởng trợ cấp ốm đau, thai sản, dưỡng sức phục hồi sức khoẻ</w:t>
            </w:r>
          </w:p>
        </w:tc>
        <w:tc>
          <w:tcPr>
            <w:tcW w:w="428" w:type="pct"/>
            <w:tcBorders>
              <w:top w:val="nil"/>
              <w:left w:val="nil"/>
              <w:bottom w:val="single" w:sz="4" w:space="0" w:color="auto"/>
              <w:right w:val="single" w:sz="4" w:space="0" w:color="auto"/>
            </w:tcBorders>
            <w:shd w:val="clear" w:color="auto" w:fill="auto"/>
            <w:vAlign w:val="bottom"/>
          </w:tcPr>
          <w:p w:rsidR="00FD3892" w:rsidRPr="00CC6951" w:rsidRDefault="00FD3892" w:rsidP="00F810C9">
            <w:pPr>
              <w:spacing w:before="60" w:after="60"/>
              <w:jc w:val="center"/>
              <w:rPr>
                <w:sz w:val="24"/>
              </w:rPr>
            </w:pPr>
            <w:r w:rsidRPr="00CC6951">
              <w:rPr>
                <w:sz w:val="24"/>
              </w:rPr>
              <w:t>09</w:t>
            </w:r>
          </w:p>
        </w:tc>
        <w:tc>
          <w:tcPr>
            <w:tcW w:w="1500" w:type="pct"/>
            <w:tcBorders>
              <w:top w:val="nil"/>
              <w:left w:val="nil"/>
              <w:bottom w:val="single" w:sz="4" w:space="0" w:color="auto"/>
              <w:right w:val="single" w:sz="4" w:space="0" w:color="auto"/>
            </w:tcBorders>
            <w:shd w:val="clear" w:color="auto" w:fill="auto"/>
            <w:vAlign w:val="center"/>
          </w:tcPr>
          <w:p w:rsidR="00FD3892" w:rsidRPr="00CC6951" w:rsidRDefault="00FD3892" w:rsidP="00F810C9">
            <w:pPr>
              <w:spacing w:before="60" w:after="60"/>
              <w:jc w:val="right"/>
              <w:rPr>
                <w:b/>
                <w:bCs/>
                <w:sz w:val="24"/>
              </w:rPr>
            </w:pPr>
            <w:r w:rsidRPr="00CC6951">
              <w:rPr>
                <w:b/>
                <w:bCs/>
                <w:sz w:val="24"/>
              </w:rPr>
              <w:t> </w:t>
            </w:r>
          </w:p>
        </w:tc>
      </w:tr>
      <w:tr w:rsidR="00FD3892" w:rsidRPr="00340F73" w:rsidTr="00F810C9">
        <w:tc>
          <w:tcPr>
            <w:tcW w:w="3072" w:type="pct"/>
            <w:tcBorders>
              <w:top w:val="nil"/>
              <w:left w:val="single" w:sz="4" w:space="0" w:color="auto"/>
              <w:bottom w:val="single" w:sz="4" w:space="0" w:color="auto"/>
              <w:right w:val="single" w:sz="4" w:space="0" w:color="auto"/>
            </w:tcBorders>
            <w:shd w:val="clear" w:color="auto" w:fill="auto"/>
            <w:noWrap/>
            <w:vAlign w:val="bottom"/>
          </w:tcPr>
          <w:p w:rsidR="00FD3892" w:rsidRPr="00CC6951" w:rsidRDefault="00FD3892" w:rsidP="00F810C9">
            <w:pPr>
              <w:spacing w:before="60" w:after="60"/>
              <w:rPr>
                <w:sz w:val="24"/>
              </w:rPr>
            </w:pPr>
            <w:r w:rsidRPr="00CC6951">
              <w:rPr>
                <w:sz w:val="24"/>
              </w:rPr>
              <w:t xml:space="preserve">2.3. Nguồn quỹ BHXH tự nguyện </w:t>
            </w:r>
          </w:p>
        </w:tc>
        <w:tc>
          <w:tcPr>
            <w:tcW w:w="428" w:type="pct"/>
            <w:tcBorders>
              <w:top w:val="nil"/>
              <w:left w:val="nil"/>
              <w:bottom w:val="single" w:sz="4" w:space="0" w:color="auto"/>
              <w:right w:val="single" w:sz="4" w:space="0" w:color="auto"/>
            </w:tcBorders>
            <w:shd w:val="clear" w:color="auto" w:fill="auto"/>
            <w:noWrap/>
            <w:vAlign w:val="bottom"/>
          </w:tcPr>
          <w:p w:rsidR="00FD3892" w:rsidRPr="00CC6951" w:rsidRDefault="00FD3892" w:rsidP="00F810C9">
            <w:pPr>
              <w:spacing w:before="60" w:after="60"/>
              <w:jc w:val="center"/>
              <w:rPr>
                <w:sz w:val="24"/>
              </w:rPr>
            </w:pPr>
            <w:r w:rsidRPr="00CC6951">
              <w:rPr>
                <w:sz w:val="24"/>
              </w:rPr>
              <w:t>10</w:t>
            </w:r>
          </w:p>
        </w:tc>
        <w:tc>
          <w:tcPr>
            <w:tcW w:w="1500" w:type="pct"/>
            <w:tcBorders>
              <w:top w:val="nil"/>
              <w:left w:val="nil"/>
              <w:bottom w:val="single" w:sz="4" w:space="0" w:color="auto"/>
              <w:right w:val="single" w:sz="4" w:space="0" w:color="auto"/>
            </w:tcBorders>
            <w:shd w:val="clear" w:color="auto" w:fill="auto"/>
            <w:vAlign w:val="center"/>
          </w:tcPr>
          <w:p w:rsidR="00FD3892" w:rsidRPr="00CC6951" w:rsidRDefault="00FD3892" w:rsidP="00F810C9">
            <w:pPr>
              <w:spacing w:before="60" w:after="60"/>
              <w:jc w:val="right"/>
              <w:rPr>
                <w:b/>
                <w:bCs/>
                <w:sz w:val="24"/>
              </w:rPr>
            </w:pPr>
            <w:r w:rsidRPr="00CC6951">
              <w:rPr>
                <w:b/>
                <w:bCs/>
                <w:sz w:val="24"/>
              </w:rPr>
              <w:t> </w:t>
            </w:r>
          </w:p>
        </w:tc>
      </w:tr>
      <w:tr w:rsidR="00FD3892" w:rsidRPr="00340F73" w:rsidTr="00F810C9">
        <w:tc>
          <w:tcPr>
            <w:tcW w:w="3072" w:type="pct"/>
            <w:tcBorders>
              <w:top w:val="nil"/>
              <w:left w:val="single" w:sz="4" w:space="0" w:color="auto"/>
              <w:bottom w:val="single" w:sz="4" w:space="0" w:color="auto"/>
              <w:right w:val="single" w:sz="4" w:space="0" w:color="auto"/>
            </w:tcBorders>
            <w:shd w:val="clear" w:color="auto" w:fill="auto"/>
            <w:vAlign w:val="center"/>
          </w:tcPr>
          <w:p w:rsidR="00FD3892" w:rsidRPr="00CC6951" w:rsidRDefault="00FD3892" w:rsidP="00F810C9">
            <w:pPr>
              <w:spacing w:before="60" w:after="60"/>
              <w:rPr>
                <w:b/>
                <w:bCs/>
                <w:sz w:val="24"/>
              </w:rPr>
            </w:pPr>
            <w:r w:rsidRPr="00CC6951">
              <w:rPr>
                <w:b/>
                <w:bCs/>
                <w:sz w:val="24"/>
              </w:rPr>
              <w:t>B. SỐ NGƯỜI HƯỞNG CÁC CHẾ ĐỘ BẢO HIỂM Y TẾ</w:t>
            </w:r>
          </w:p>
        </w:tc>
        <w:tc>
          <w:tcPr>
            <w:tcW w:w="428" w:type="pct"/>
            <w:tcBorders>
              <w:top w:val="nil"/>
              <w:left w:val="nil"/>
              <w:bottom w:val="single" w:sz="4" w:space="0" w:color="auto"/>
              <w:right w:val="single" w:sz="4" w:space="0" w:color="auto"/>
            </w:tcBorders>
            <w:shd w:val="clear" w:color="auto" w:fill="auto"/>
            <w:vAlign w:val="bottom"/>
          </w:tcPr>
          <w:p w:rsidR="00FD3892" w:rsidRPr="00CC6951" w:rsidRDefault="00FD3892" w:rsidP="00F810C9">
            <w:pPr>
              <w:spacing w:before="60" w:after="60"/>
              <w:jc w:val="center"/>
              <w:rPr>
                <w:sz w:val="24"/>
              </w:rPr>
            </w:pPr>
            <w:r w:rsidRPr="00CC6951">
              <w:rPr>
                <w:sz w:val="24"/>
              </w:rPr>
              <w:t>11</w:t>
            </w:r>
          </w:p>
        </w:tc>
        <w:tc>
          <w:tcPr>
            <w:tcW w:w="1500" w:type="pct"/>
            <w:tcBorders>
              <w:top w:val="nil"/>
              <w:left w:val="nil"/>
              <w:bottom w:val="single" w:sz="4" w:space="0" w:color="auto"/>
              <w:right w:val="single" w:sz="4" w:space="0" w:color="auto"/>
            </w:tcBorders>
            <w:shd w:val="clear" w:color="auto" w:fill="auto"/>
            <w:vAlign w:val="bottom"/>
          </w:tcPr>
          <w:p w:rsidR="00FD3892" w:rsidRPr="00CC6951" w:rsidRDefault="00FD3892" w:rsidP="00F810C9">
            <w:pPr>
              <w:spacing w:before="60" w:after="60"/>
              <w:rPr>
                <w:b/>
                <w:bCs/>
                <w:sz w:val="24"/>
              </w:rPr>
            </w:pPr>
            <w:r w:rsidRPr="00CC6951">
              <w:rPr>
                <w:b/>
                <w:bCs/>
                <w:sz w:val="24"/>
              </w:rPr>
              <w:t> </w:t>
            </w:r>
          </w:p>
        </w:tc>
      </w:tr>
      <w:tr w:rsidR="00FD3892" w:rsidRPr="00340F73" w:rsidTr="00F810C9">
        <w:tc>
          <w:tcPr>
            <w:tcW w:w="3072" w:type="pct"/>
            <w:tcBorders>
              <w:top w:val="nil"/>
              <w:left w:val="single" w:sz="4" w:space="0" w:color="auto"/>
              <w:bottom w:val="single" w:sz="4" w:space="0" w:color="auto"/>
              <w:right w:val="single" w:sz="4" w:space="0" w:color="auto"/>
            </w:tcBorders>
            <w:shd w:val="clear" w:color="auto" w:fill="auto"/>
            <w:vAlign w:val="bottom"/>
          </w:tcPr>
          <w:p w:rsidR="00FD3892" w:rsidRPr="00CC6951" w:rsidRDefault="00FD3892" w:rsidP="00F810C9">
            <w:pPr>
              <w:spacing w:before="60" w:after="60"/>
              <w:rPr>
                <w:b/>
                <w:bCs/>
                <w:sz w:val="24"/>
              </w:rPr>
            </w:pPr>
            <w:r w:rsidRPr="00CC6951">
              <w:rPr>
                <w:b/>
                <w:bCs/>
                <w:sz w:val="24"/>
              </w:rPr>
              <w:t>1. Số người nhận thẻ bảo hiểm y tế trong năm</w:t>
            </w:r>
          </w:p>
        </w:tc>
        <w:tc>
          <w:tcPr>
            <w:tcW w:w="428" w:type="pct"/>
            <w:tcBorders>
              <w:top w:val="nil"/>
              <w:left w:val="nil"/>
              <w:bottom w:val="single" w:sz="4" w:space="0" w:color="auto"/>
              <w:right w:val="single" w:sz="4" w:space="0" w:color="auto"/>
            </w:tcBorders>
            <w:shd w:val="clear" w:color="auto" w:fill="auto"/>
            <w:noWrap/>
            <w:vAlign w:val="bottom"/>
          </w:tcPr>
          <w:p w:rsidR="00FD3892" w:rsidRPr="00CC6951" w:rsidRDefault="00FD3892" w:rsidP="00F810C9">
            <w:pPr>
              <w:spacing w:before="60" w:after="60"/>
              <w:jc w:val="center"/>
              <w:rPr>
                <w:sz w:val="24"/>
              </w:rPr>
            </w:pPr>
            <w:r w:rsidRPr="00CC6951">
              <w:rPr>
                <w:sz w:val="24"/>
              </w:rPr>
              <w:t>12</w:t>
            </w:r>
          </w:p>
        </w:tc>
        <w:tc>
          <w:tcPr>
            <w:tcW w:w="1500" w:type="pct"/>
            <w:tcBorders>
              <w:top w:val="nil"/>
              <w:left w:val="nil"/>
              <w:bottom w:val="single" w:sz="4" w:space="0" w:color="auto"/>
              <w:right w:val="single" w:sz="4" w:space="0" w:color="auto"/>
            </w:tcBorders>
            <w:shd w:val="clear" w:color="auto" w:fill="auto"/>
            <w:vAlign w:val="center"/>
          </w:tcPr>
          <w:p w:rsidR="00FD3892" w:rsidRPr="00CC6951" w:rsidRDefault="00FD3892" w:rsidP="00F810C9">
            <w:pPr>
              <w:spacing w:before="60" w:after="60"/>
              <w:jc w:val="right"/>
              <w:rPr>
                <w:b/>
                <w:bCs/>
                <w:sz w:val="24"/>
              </w:rPr>
            </w:pPr>
            <w:r w:rsidRPr="00CC6951">
              <w:rPr>
                <w:b/>
                <w:bCs/>
                <w:sz w:val="24"/>
              </w:rPr>
              <w:t> </w:t>
            </w:r>
          </w:p>
        </w:tc>
      </w:tr>
      <w:tr w:rsidR="00FD3892" w:rsidRPr="00340F73" w:rsidTr="00F810C9">
        <w:tc>
          <w:tcPr>
            <w:tcW w:w="3072" w:type="pct"/>
            <w:tcBorders>
              <w:top w:val="nil"/>
              <w:left w:val="single" w:sz="4" w:space="0" w:color="auto"/>
              <w:bottom w:val="single" w:sz="4" w:space="0" w:color="auto"/>
              <w:right w:val="single" w:sz="4" w:space="0" w:color="auto"/>
            </w:tcBorders>
            <w:shd w:val="clear" w:color="auto" w:fill="auto"/>
            <w:vAlign w:val="center"/>
          </w:tcPr>
          <w:p w:rsidR="00FD3892" w:rsidRPr="00CC6951" w:rsidRDefault="00FD3892" w:rsidP="00F810C9">
            <w:pPr>
              <w:spacing w:before="60" w:after="60"/>
              <w:rPr>
                <w:b/>
                <w:bCs/>
                <w:sz w:val="24"/>
              </w:rPr>
            </w:pPr>
            <w:r w:rsidRPr="00CC6951">
              <w:rPr>
                <w:b/>
                <w:bCs/>
                <w:sz w:val="24"/>
              </w:rPr>
              <w:t xml:space="preserve">2. Số lượt người khám chữa bệnh bảo hiểm y tế </w:t>
            </w:r>
          </w:p>
        </w:tc>
        <w:tc>
          <w:tcPr>
            <w:tcW w:w="428" w:type="pct"/>
            <w:tcBorders>
              <w:top w:val="nil"/>
              <w:left w:val="nil"/>
              <w:bottom w:val="single" w:sz="4" w:space="0" w:color="auto"/>
              <w:right w:val="single" w:sz="4" w:space="0" w:color="auto"/>
            </w:tcBorders>
            <w:shd w:val="clear" w:color="auto" w:fill="auto"/>
            <w:vAlign w:val="bottom"/>
          </w:tcPr>
          <w:p w:rsidR="00FD3892" w:rsidRPr="00CC6951" w:rsidRDefault="00FD3892" w:rsidP="00F810C9">
            <w:pPr>
              <w:spacing w:before="60" w:after="60"/>
              <w:jc w:val="center"/>
              <w:rPr>
                <w:sz w:val="24"/>
              </w:rPr>
            </w:pPr>
            <w:r w:rsidRPr="00CC6951">
              <w:rPr>
                <w:sz w:val="24"/>
              </w:rPr>
              <w:t>13</w:t>
            </w:r>
          </w:p>
        </w:tc>
        <w:tc>
          <w:tcPr>
            <w:tcW w:w="1500" w:type="pct"/>
            <w:tcBorders>
              <w:top w:val="nil"/>
              <w:left w:val="nil"/>
              <w:bottom w:val="single" w:sz="4" w:space="0" w:color="auto"/>
              <w:right w:val="single" w:sz="4" w:space="0" w:color="auto"/>
            </w:tcBorders>
            <w:shd w:val="clear" w:color="auto" w:fill="auto"/>
            <w:vAlign w:val="center"/>
          </w:tcPr>
          <w:p w:rsidR="00FD3892" w:rsidRPr="00CC6951" w:rsidRDefault="00FD3892" w:rsidP="00F810C9">
            <w:pPr>
              <w:spacing w:before="60" w:after="60"/>
              <w:jc w:val="right"/>
              <w:rPr>
                <w:b/>
                <w:bCs/>
                <w:sz w:val="24"/>
              </w:rPr>
            </w:pPr>
            <w:r w:rsidRPr="00CC6951">
              <w:rPr>
                <w:b/>
                <w:bCs/>
                <w:sz w:val="24"/>
              </w:rPr>
              <w:t> </w:t>
            </w:r>
          </w:p>
        </w:tc>
      </w:tr>
      <w:tr w:rsidR="00FD3892" w:rsidRPr="00340F73" w:rsidTr="00F810C9">
        <w:tc>
          <w:tcPr>
            <w:tcW w:w="3072" w:type="pct"/>
            <w:tcBorders>
              <w:top w:val="nil"/>
              <w:left w:val="single" w:sz="4" w:space="0" w:color="auto"/>
              <w:bottom w:val="single" w:sz="4" w:space="0" w:color="auto"/>
              <w:right w:val="single" w:sz="4" w:space="0" w:color="auto"/>
            </w:tcBorders>
            <w:shd w:val="clear" w:color="auto" w:fill="auto"/>
            <w:noWrap/>
            <w:vAlign w:val="bottom"/>
          </w:tcPr>
          <w:p w:rsidR="00FD3892" w:rsidRPr="00CC6951" w:rsidRDefault="00FD3892" w:rsidP="00F810C9">
            <w:pPr>
              <w:spacing w:before="60" w:after="60"/>
              <w:rPr>
                <w:sz w:val="24"/>
              </w:rPr>
            </w:pPr>
            <w:r w:rsidRPr="00CC6951">
              <w:rPr>
                <w:sz w:val="24"/>
              </w:rPr>
              <w:t>2.1. Nội trú</w:t>
            </w:r>
          </w:p>
        </w:tc>
        <w:tc>
          <w:tcPr>
            <w:tcW w:w="428" w:type="pct"/>
            <w:tcBorders>
              <w:top w:val="nil"/>
              <w:left w:val="nil"/>
              <w:bottom w:val="single" w:sz="4" w:space="0" w:color="auto"/>
              <w:right w:val="single" w:sz="4" w:space="0" w:color="auto"/>
            </w:tcBorders>
            <w:shd w:val="clear" w:color="auto" w:fill="auto"/>
            <w:noWrap/>
            <w:vAlign w:val="bottom"/>
          </w:tcPr>
          <w:p w:rsidR="00FD3892" w:rsidRPr="00CC6951" w:rsidRDefault="00FD3892" w:rsidP="00F810C9">
            <w:pPr>
              <w:spacing w:before="60" w:after="60"/>
              <w:jc w:val="center"/>
              <w:rPr>
                <w:sz w:val="24"/>
              </w:rPr>
            </w:pPr>
            <w:r w:rsidRPr="00CC6951">
              <w:rPr>
                <w:sz w:val="24"/>
              </w:rPr>
              <w:t>14</w:t>
            </w:r>
          </w:p>
        </w:tc>
        <w:tc>
          <w:tcPr>
            <w:tcW w:w="1500" w:type="pct"/>
            <w:tcBorders>
              <w:top w:val="nil"/>
              <w:left w:val="nil"/>
              <w:bottom w:val="single" w:sz="4" w:space="0" w:color="auto"/>
              <w:right w:val="single" w:sz="4" w:space="0" w:color="auto"/>
            </w:tcBorders>
            <w:shd w:val="clear" w:color="auto" w:fill="auto"/>
            <w:noWrap/>
            <w:vAlign w:val="bottom"/>
          </w:tcPr>
          <w:p w:rsidR="00FD3892" w:rsidRPr="00CC6951" w:rsidRDefault="00FD3892" w:rsidP="00F810C9">
            <w:pPr>
              <w:spacing w:before="60" w:after="60"/>
              <w:jc w:val="right"/>
              <w:rPr>
                <w:sz w:val="24"/>
              </w:rPr>
            </w:pPr>
            <w:r w:rsidRPr="00CC6951">
              <w:rPr>
                <w:sz w:val="24"/>
              </w:rPr>
              <w:t> </w:t>
            </w:r>
          </w:p>
        </w:tc>
      </w:tr>
      <w:tr w:rsidR="00FD3892" w:rsidRPr="00340F73" w:rsidTr="00F810C9">
        <w:tc>
          <w:tcPr>
            <w:tcW w:w="3072" w:type="pct"/>
            <w:tcBorders>
              <w:top w:val="single" w:sz="4" w:space="0" w:color="auto"/>
              <w:left w:val="single" w:sz="4" w:space="0" w:color="auto"/>
              <w:bottom w:val="single" w:sz="4" w:space="0" w:color="auto"/>
              <w:right w:val="single" w:sz="4" w:space="0" w:color="auto"/>
            </w:tcBorders>
            <w:shd w:val="clear" w:color="auto" w:fill="auto"/>
            <w:noWrap/>
            <w:vAlign w:val="bottom"/>
          </w:tcPr>
          <w:p w:rsidR="00FD3892" w:rsidRPr="00CC6951" w:rsidRDefault="00FD3892" w:rsidP="00F810C9">
            <w:pPr>
              <w:spacing w:before="60" w:after="60"/>
              <w:rPr>
                <w:sz w:val="24"/>
              </w:rPr>
            </w:pPr>
            <w:r w:rsidRPr="00CC6951">
              <w:rPr>
                <w:sz w:val="24"/>
              </w:rPr>
              <w:t>2.2. Ngoại trú</w:t>
            </w:r>
          </w:p>
        </w:tc>
        <w:tc>
          <w:tcPr>
            <w:tcW w:w="428" w:type="pct"/>
            <w:tcBorders>
              <w:top w:val="single" w:sz="4" w:space="0" w:color="auto"/>
              <w:left w:val="nil"/>
              <w:bottom w:val="single" w:sz="4" w:space="0" w:color="auto"/>
              <w:right w:val="single" w:sz="4" w:space="0" w:color="auto"/>
            </w:tcBorders>
            <w:shd w:val="clear" w:color="auto" w:fill="auto"/>
            <w:vAlign w:val="bottom"/>
          </w:tcPr>
          <w:p w:rsidR="00FD3892" w:rsidRPr="00CC6951" w:rsidRDefault="00FD3892" w:rsidP="00F810C9">
            <w:pPr>
              <w:spacing w:before="60" w:after="60"/>
              <w:jc w:val="center"/>
              <w:rPr>
                <w:sz w:val="24"/>
              </w:rPr>
            </w:pPr>
            <w:r w:rsidRPr="00CC6951">
              <w:rPr>
                <w:sz w:val="24"/>
              </w:rPr>
              <w:t>15</w:t>
            </w:r>
          </w:p>
        </w:tc>
        <w:tc>
          <w:tcPr>
            <w:tcW w:w="1500" w:type="pct"/>
            <w:tcBorders>
              <w:top w:val="single" w:sz="4" w:space="0" w:color="auto"/>
              <w:left w:val="nil"/>
              <w:bottom w:val="single" w:sz="4" w:space="0" w:color="auto"/>
              <w:right w:val="single" w:sz="4" w:space="0" w:color="auto"/>
            </w:tcBorders>
            <w:shd w:val="clear" w:color="auto" w:fill="auto"/>
            <w:noWrap/>
            <w:vAlign w:val="bottom"/>
          </w:tcPr>
          <w:p w:rsidR="00FD3892" w:rsidRPr="00CC6951" w:rsidRDefault="00FD3892" w:rsidP="00F810C9">
            <w:pPr>
              <w:spacing w:before="60" w:after="60"/>
              <w:jc w:val="right"/>
              <w:rPr>
                <w:sz w:val="24"/>
              </w:rPr>
            </w:pPr>
            <w:r w:rsidRPr="00CC6951">
              <w:rPr>
                <w:sz w:val="24"/>
              </w:rPr>
              <w:t> </w:t>
            </w:r>
          </w:p>
        </w:tc>
      </w:tr>
      <w:tr w:rsidR="00FD3892" w:rsidRPr="00340F73" w:rsidTr="00F810C9">
        <w:tc>
          <w:tcPr>
            <w:tcW w:w="3072" w:type="pct"/>
            <w:tcBorders>
              <w:top w:val="single" w:sz="4" w:space="0" w:color="auto"/>
              <w:left w:val="single" w:sz="4" w:space="0" w:color="auto"/>
              <w:bottom w:val="single" w:sz="4" w:space="0" w:color="auto"/>
              <w:right w:val="single" w:sz="4" w:space="0" w:color="auto"/>
            </w:tcBorders>
            <w:shd w:val="clear" w:color="auto" w:fill="auto"/>
            <w:noWrap/>
            <w:vAlign w:val="bottom"/>
          </w:tcPr>
          <w:p w:rsidR="00FD3892" w:rsidRPr="00CC6951" w:rsidRDefault="00FD3892" w:rsidP="00F810C9">
            <w:pPr>
              <w:spacing w:before="60" w:after="60"/>
              <w:rPr>
                <w:b/>
                <w:bCs/>
                <w:sz w:val="24"/>
              </w:rPr>
            </w:pPr>
            <w:r w:rsidRPr="00CC6951">
              <w:rPr>
                <w:b/>
                <w:bCs/>
                <w:sz w:val="24"/>
              </w:rPr>
              <w:t>C. SỐ NGƯỜI HƯỞNG BẢO HIỂM THẤT NGHIỆP</w:t>
            </w:r>
          </w:p>
        </w:tc>
        <w:tc>
          <w:tcPr>
            <w:tcW w:w="428" w:type="pct"/>
            <w:tcBorders>
              <w:top w:val="single" w:sz="4" w:space="0" w:color="auto"/>
              <w:left w:val="nil"/>
              <w:bottom w:val="single" w:sz="4" w:space="0" w:color="auto"/>
              <w:right w:val="single" w:sz="4" w:space="0" w:color="auto"/>
            </w:tcBorders>
            <w:shd w:val="clear" w:color="auto" w:fill="auto"/>
            <w:noWrap/>
            <w:vAlign w:val="bottom"/>
          </w:tcPr>
          <w:p w:rsidR="00FD3892" w:rsidRPr="00CC6951" w:rsidRDefault="00FD3892" w:rsidP="00F810C9">
            <w:pPr>
              <w:spacing w:before="60" w:after="60"/>
              <w:jc w:val="center"/>
              <w:rPr>
                <w:sz w:val="24"/>
              </w:rPr>
            </w:pPr>
            <w:r w:rsidRPr="00CC6951">
              <w:rPr>
                <w:sz w:val="24"/>
              </w:rPr>
              <w:t>16</w:t>
            </w:r>
          </w:p>
        </w:tc>
        <w:tc>
          <w:tcPr>
            <w:tcW w:w="1500" w:type="pct"/>
            <w:tcBorders>
              <w:top w:val="single" w:sz="4" w:space="0" w:color="auto"/>
              <w:left w:val="nil"/>
              <w:bottom w:val="single" w:sz="4" w:space="0" w:color="auto"/>
              <w:right w:val="single" w:sz="4" w:space="0" w:color="auto"/>
            </w:tcBorders>
            <w:shd w:val="clear" w:color="auto" w:fill="auto"/>
            <w:noWrap/>
            <w:vAlign w:val="bottom"/>
          </w:tcPr>
          <w:p w:rsidR="00FD3892" w:rsidRPr="00CC6951" w:rsidRDefault="00FD3892" w:rsidP="00F810C9">
            <w:pPr>
              <w:spacing w:before="60" w:after="60"/>
              <w:jc w:val="right"/>
              <w:rPr>
                <w:b/>
                <w:bCs/>
                <w:sz w:val="24"/>
              </w:rPr>
            </w:pPr>
            <w:r w:rsidRPr="00CC6951">
              <w:rPr>
                <w:b/>
                <w:bCs/>
                <w:sz w:val="24"/>
              </w:rPr>
              <w:t> </w:t>
            </w:r>
          </w:p>
        </w:tc>
      </w:tr>
      <w:tr w:rsidR="00FD3892" w:rsidRPr="00340F73" w:rsidTr="00F810C9">
        <w:tc>
          <w:tcPr>
            <w:tcW w:w="3072" w:type="pct"/>
            <w:tcBorders>
              <w:top w:val="nil"/>
              <w:left w:val="single" w:sz="4" w:space="0" w:color="auto"/>
              <w:bottom w:val="single" w:sz="4" w:space="0" w:color="auto"/>
              <w:right w:val="single" w:sz="4" w:space="0" w:color="auto"/>
            </w:tcBorders>
            <w:shd w:val="clear" w:color="auto" w:fill="auto"/>
            <w:noWrap/>
            <w:vAlign w:val="bottom"/>
          </w:tcPr>
          <w:p w:rsidR="00FD3892" w:rsidRPr="00CC6951" w:rsidRDefault="00FD3892" w:rsidP="00F810C9">
            <w:pPr>
              <w:spacing w:before="60" w:after="60"/>
              <w:rPr>
                <w:b/>
                <w:bCs/>
                <w:sz w:val="24"/>
              </w:rPr>
            </w:pPr>
            <w:r w:rsidRPr="00CC6951">
              <w:rPr>
                <w:b/>
                <w:bCs/>
                <w:sz w:val="24"/>
              </w:rPr>
              <w:t>1. Số người hưởng BHTN hàng tháng</w:t>
            </w:r>
          </w:p>
        </w:tc>
        <w:tc>
          <w:tcPr>
            <w:tcW w:w="428" w:type="pct"/>
            <w:tcBorders>
              <w:top w:val="nil"/>
              <w:left w:val="nil"/>
              <w:bottom w:val="single" w:sz="4" w:space="0" w:color="auto"/>
              <w:right w:val="single" w:sz="4" w:space="0" w:color="auto"/>
            </w:tcBorders>
            <w:shd w:val="clear" w:color="auto" w:fill="auto"/>
            <w:vAlign w:val="bottom"/>
          </w:tcPr>
          <w:p w:rsidR="00FD3892" w:rsidRPr="00CC6951" w:rsidRDefault="00FD3892" w:rsidP="00F810C9">
            <w:pPr>
              <w:spacing w:before="60" w:after="60"/>
              <w:jc w:val="center"/>
              <w:rPr>
                <w:sz w:val="24"/>
              </w:rPr>
            </w:pPr>
            <w:r w:rsidRPr="00CC6951">
              <w:rPr>
                <w:sz w:val="24"/>
              </w:rPr>
              <w:t>17</w:t>
            </w:r>
          </w:p>
        </w:tc>
        <w:tc>
          <w:tcPr>
            <w:tcW w:w="1500" w:type="pct"/>
            <w:tcBorders>
              <w:top w:val="nil"/>
              <w:left w:val="nil"/>
              <w:bottom w:val="single" w:sz="4" w:space="0" w:color="auto"/>
              <w:right w:val="single" w:sz="4" w:space="0" w:color="auto"/>
            </w:tcBorders>
            <w:shd w:val="clear" w:color="auto" w:fill="auto"/>
            <w:noWrap/>
            <w:vAlign w:val="bottom"/>
          </w:tcPr>
          <w:p w:rsidR="00FD3892" w:rsidRPr="00CC6951" w:rsidRDefault="00FD3892" w:rsidP="00F810C9">
            <w:pPr>
              <w:spacing w:before="60" w:after="60"/>
              <w:jc w:val="right"/>
              <w:rPr>
                <w:b/>
                <w:bCs/>
                <w:sz w:val="24"/>
              </w:rPr>
            </w:pPr>
            <w:r w:rsidRPr="00CC6951">
              <w:rPr>
                <w:b/>
                <w:bCs/>
                <w:sz w:val="24"/>
              </w:rPr>
              <w:t> </w:t>
            </w:r>
          </w:p>
        </w:tc>
      </w:tr>
      <w:tr w:rsidR="00FD3892" w:rsidRPr="00340F73" w:rsidTr="00F810C9">
        <w:tc>
          <w:tcPr>
            <w:tcW w:w="3072" w:type="pct"/>
            <w:tcBorders>
              <w:top w:val="single" w:sz="4" w:space="0" w:color="auto"/>
              <w:left w:val="single" w:sz="4" w:space="0" w:color="auto"/>
              <w:bottom w:val="single" w:sz="4" w:space="0" w:color="auto"/>
              <w:right w:val="single" w:sz="4" w:space="0" w:color="auto"/>
            </w:tcBorders>
            <w:shd w:val="clear" w:color="auto" w:fill="auto"/>
            <w:noWrap/>
            <w:vAlign w:val="bottom"/>
          </w:tcPr>
          <w:p w:rsidR="00FD3892" w:rsidRPr="00CC6951" w:rsidRDefault="00FD3892" w:rsidP="00F810C9">
            <w:pPr>
              <w:spacing w:before="60" w:after="60"/>
              <w:rPr>
                <w:b/>
                <w:bCs/>
                <w:sz w:val="24"/>
              </w:rPr>
            </w:pPr>
            <w:r w:rsidRPr="00CC6951">
              <w:rPr>
                <w:b/>
                <w:bCs/>
                <w:sz w:val="24"/>
              </w:rPr>
              <w:t>2. Số lượt người hưởng BHTN 1 lần</w:t>
            </w:r>
          </w:p>
        </w:tc>
        <w:tc>
          <w:tcPr>
            <w:tcW w:w="428" w:type="pct"/>
            <w:tcBorders>
              <w:top w:val="single" w:sz="4" w:space="0" w:color="auto"/>
              <w:left w:val="nil"/>
              <w:bottom w:val="single" w:sz="4" w:space="0" w:color="auto"/>
              <w:right w:val="single" w:sz="4" w:space="0" w:color="auto"/>
            </w:tcBorders>
            <w:shd w:val="clear" w:color="auto" w:fill="auto"/>
            <w:noWrap/>
            <w:vAlign w:val="bottom"/>
          </w:tcPr>
          <w:p w:rsidR="00FD3892" w:rsidRPr="00CC6951" w:rsidRDefault="00FD3892" w:rsidP="00F810C9">
            <w:pPr>
              <w:spacing w:before="60" w:after="60"/>
              <w:jc w:val="center"/>
              <w:rPr>
                <w:sz w:val="24"/>
              </w:rPr>
            </w:pPr>
            <w:r w:rsidRPr="00CC6951">
              <w:rPr>
                <w:sz w:val="24"/>
              </w:rPr>
              <w:t>18</w:t>
            </w:r>
          </w:p>
        </w:tc>
        <w:tc>
          <w:tcPr>
            <w:tcW w:w="1500" w:type="pct"/>
            <w:tcBorders>
              <w:top w:val="single" w:sz="4" w:space="0" w:color="auto"/>
              <w:left w:val="nil"/>
              <w:bottom w:val="single" w:sz="4" w:space="0" w:color="auto"/>
              <w:right w:val="single" w:sz="4" w:space="0" w:color="auto"/>
            </w:tcBorders>
            <w:shd w:val="clear" w:color="auto" w:fill="auto"/>
            <w:noWrap/>
            <w:vAlign w:val="bottom"/>
          </w:tcPr>
          <w:p w:rsidR="00FD3892" w:rsidRPr="00CC6951" w:rsidRDefault="00FD3892" w:rsidP="00F810C9">
            <w:pPr>
              <w:spacing w:before="60" w:after="60"/>
              <w:jc w:val="right"/>
              <w:rPr>
                <w:b/>
                <w:bCs/>
                <w:sz w:val="24"/>
              </w:rPr>
            </w:pPr>
            <w:r w:rsidRPr="00CC6951">
              <w:rPr>
                <w:b/>
                <w:bCs/>
                <w:sz w:val="24"/>
              </w:rPr>
              <w:t> </w:t>
            </w:r>
          </w:p>
        </w:tc>
      </w:tr>
      <w:tr w:rsidR="00FD3892" w:rsidRPr="00340F73" w:rsidTr="00F810C9">
        <w:tc>
          <w:tcPr>
            <w:tcW w:w="3072" w:type="pct"/>
            <w:tcBorders>
              <w:top w:val="single" w:sz="4" w:space="0" w:color="auto"/>
              <w:left w:val="single" w:sz="4" w:space="0" w:color="auto"/>
              <w:bottom w:val="single" w:sz="4" w:space="0" w:color="auto"/>
              <w:right w:val="single" w:sz="4" w:space="0" w:color="auto"/>
            </w:tcBorders>
            <w:shd w:val="clear" w:color="auto" w:fill="auto"/>
            <w:noWrap/>
            <w:vAlign w:val="bottom"/>
          </w:tcPr>
          <w:p w:rsidR="00FD3892" w:rsidRPr="00CC6951" w:rsidRDefault="00FD3892" w:rsidP="00F810C9">
            <w:pPr>
              <w:spacing w:before="60" w:after="60"/>
              <w:rPr>
                <w:b/>
                <w:bCs/>
                <w:sz w:val="24"/>
              </w:rPr>
            </w:pPr>
            <w:r w:rsidRPr="00CC6951">
              <w:rPr>
                <w:b/>
                <w:bCs/>
                <w:sz w:val="24"/>
              </w:rPr>
              <w:t>3. Số lượt người hưởng trợ cấp học nghề, hỗ trợ việc làm</w:t>
            </w:r>
          </w:p>
        </w:tc>
        <w:tc>
          <w:tcPr>
            <w:tcW w:w="428" w:type="pct"/>
            <w:tcBorders>
              <w:top w:val="single" w:sz="4" w:space="0" w:color="auto"/>
              <w:left w:val="nil"/>
              <w:bottom w:val="single" w:sz="4" w:space="0" w:color="auto"/>
              <w:right w:val="single" w:sz="4" w:space="0" w:color="auto"/>
            </w:tcBorders>
            <w:shd w:val="clear" w:color="auto" w:fill="auto"/>
            <w:vAlign w:val="bottom"/>
          </w:tcPr>
          <w:p w:rsidR="00FD3892" w:rsidRPr="00CC6951" w:rsidRDefault="00FD3892" w:rsidP="00F810C9">
            <w:pPr>
              <w:spacing w:before="60" w:after="60"/>
              <w:jc w:val="center"/>
              <w:rPr>
                <w:sz w:val="24"/>
              </w:rPr>
            </w:pPr>
            <w:r w:rsidRPr="00CC6951">
              <w:rPr>
                <w:sz w:val="24"/>
              </w:rPr>
              <w:t>19</w:t>
            </w:r>
          </w:p>
        </w:tc>
        <w:tc>
          <w:tcPr>
            <w:tcW w:w="1500" w:type="pct"/>
            <w:tcBorders>
              <w:top w:val="single" w:sz="4" w:space="0" w:color="auto"/>
              <w:left w:val="nil"/>
              <w:bottom w:val="single" w:sz="4" w:space="0" w:color="auto"/>
              <w:right w:val="single" w:sz="4" w:space="0" w:color="auto"/>
            </w:tcBorders>
            <w:shd w:val="clear" w:color="auto" w:fill="auto"/>
            <w:noWrap/>
            <w:vAlign w:val="bottom"/>
          </w:tcPr>
          <w:p w:rsidR="00FD3892" w:rsidRPr="00CC6951" w:rsidRDefault="00FD3892" w:rsidP="00F810C9">
            <w:pPr>
              <w:spacing w:before="60" w:after="60"/>
              <w:jc w:val="right"/>
              <w:rPr>
                <w:b/>
                <w:bCs/>
                <w:sz w:val="24"/>
              </w:rPr>
            </w:pPr>
            <w:r w:rsidRPr="00CC6951">
              <w:rPr>
                <w:b/>
                <w:bCs/>
                <w:sz w:val="24"/>
              </w:rPr>
              <w:t> </w:t>
            </w:r>
          </w:p>
        </w:tc>
      </w:tr>
    </w:tbl>
    <w:p w:rsidR="00FD3892" w:rsidRPr="00340F73" w:rsidRDefault="00FD3892" w:rsidP="00FD3892">
      <w:pPr>
        <w:spacing w:before="80" w:after="80"/>
        <w:ind w:firstLine="567"/>
        <w:jc w:val="both"/>
        <w:rPr>
          <w:lang w:val="es-ES"/>
        </w:rPr>
      </w:pPr>
    </w:p>
    <w:tbl>
      <w:tblPr>
        <w:tblW w:w="5222" w:type="pct"/>
        <w:tblLook w:val="04A0"/>
      </w:tblPr>
      <w:tblGrid>
        <w:gridCol w:w="4994"/>
        <w:gridCol w:w="5002"/>
      </w:tblGrid>
      <w:tr w:rsidR="00FD3892" w:rsidRPr="00340F73" w:rsidTr="00F810C9">
        <w:tc>
          <w:tcPr>
            <w:tcW w:w="2498" w:type="pct"/>
            <w:tcBorders>
              <w:top w:val="nil"/>
              <w:left w:val="nil"/>
              <w:right w:val="nil"/>
            </w:tcBorders>
            <w:shd w:val="clear" w:color="auto" w:fill="auto"/>
            <w:noWrap/>
            <w:vAlign w:val="bottom"/>
          </w:tcPr>
          <w:p w:rsidR="00FD3892" w:rsidRPr="00340F73" w:rsidRDefault="00FD3892" w:rsidP="00F810C9">
            <w:pPr>
              <w:jc w:val="center"/>
              <w:rPr>
                <w:b/>
                <w:bCs/>
              </w:rPr>
            </w:pPr>
            <w:r w:rsidRPr="00340F73">
              <w:rPr>
                <w:b/>
                <w:bCs/>
              </w:rPr>
              <w:t>Người lập biểu</w:t>
            </w:r>
          </w:p>
          <w:p w:rsidR="00FD3892" w:rsidRPr="00340F73" w:rsidRDefault="00FD3892" w:rsidP="00F810C9">
            <w:pPr>
              <w:jc w:val="center"/>
              <w:rPr>
                <w:i/>
                <w:iCs/>
              </w:rPr>
            </w:pPr>
            <w:r w:rsidRPr="00340F73">
              <w:rPr>
                <w:i/>
                <w:iCs/>
              </w:rPr>
              <w:t>(Ký, họ tên)</w:t>
            </w:r>
          </w:p>
        </w:tc>
        <w:tc>
          <w:tcPr>
            <w:tcW w:w="2502" w:type="pct"/>
            <w:tcBorders>
              <w:top w:val="nil"/>
              <w:left w:val="nil"/>
              <w:right w:val="nil"/>
            </w:tcBorders>
            <w:shd w:val="clear" w:color="auto" w:fill="auto"/>
            <w:noWrap/>
            <w:vAlign w:val="bottom"/>
          </w:tcPr>
          <w:p w:rsidR="00FD3892" w:rsidRPr="00340F73" w:rsidRDefault="00FD3892" w:rsidP="00F810C9">
            <w:pPr>
              <w:jc w:val="center"/>
              <w:rPr>
                <w:i/>
                <w:iCs/>
              </w:rPr>
            </w:pPr>
            <w:r w:rsidRPr="00340F73">
              <w:rPr>
                <w:i/>
                <w:iCs/>
              </w:rPr>
              <w:t>...., Ngày... tháng...năm......</w:t>
            </w:r>
          </w:p>
          <w:p w:rsidR="00FD3892" w:rsidRPr="00340F73" w:rsidRDefault="00FD3892" w:rsidP="00F810C9">
            <w:pPr>
              <w:jc w:val="center"/>
              <w:rPr>
                <w:b/>
                <w:bCs/>
              </w:rPr>
            </w:pPr>
            <w:r w:rsidRPr="00340F73">
              <w:rPr>
                <w:b/>
                <w:bCs/>
              </w:rPr>
              <w:t>Thủ trưởng đơn vị</w:t>
            </w:r>
          </w:p>
          <w:p w:rsidR="00FD3892" w:rsidRPr="00340F73" w:rsidRDefault="00FD3892" w:rsidP="00F810C9">
            <w:pPr>
              <w:jc w:val="center"/>
              <w:rPr>
                <w:i/>
                <w:iCs/>
              </w:rPr>
            </w:pPr>
            <w:r w:rsidRPr="00340F73">
              <w:rPr>
                <w:i/>
                <w:iCs/>
              </w:rPr>
              <w:t>(Ký, họ tên, đóng dấu)</w:t>
            </w:r>
          </w:p>
        </w:tc>
      </w:tr>
    </w:tbl>
    <w:p w:rsidR="00FD3892" w:rsidRDefault="00FD3892"/>
    <w:p w:rsidR="00FD3892" w:rsidRDefault="00FD3892">
      <w:pPr>
        <w:spacing w:after="200" w:line="276" w:lineRule="auto"/>
      </w:pPr>
      <w:r>
        <w:br w:type="page"/>
      </w:r>
    </w:p>
    <w:p w:rsidR="00FD3892" w:rsidRDefault="00FD3892">
      <w:pPr>
        <w:spacing w:after="200" w:line="276" w:lineRule="auto"/>
      </w:pPr>
    </w:p>
    <w:p w:rsidR="00FD3892" w:rsidRDefault="00FD3892">
      <w:pPr>
        <w:spacing w:after="200" w:line="276" w:lineRule="auto"/>
      </w:pPr>
    </w:p>
    <w:p w:rsidR="00FD3892" w:rsidRDefault="00FD3892">
      <w:pPr>
        <w:spacing w:after="200" w:line="276" w:lineRule="auto"/>
      </w:pPr>
    </w:p>
    <w:p w:rsidR="00FD3892" w:rsidRDefault="00FD3892">
      <w:pPr>
        <w:spacing w:after="200" w:line="276" w:lineRule="auto"/>
      </w:pPr>
    </w:p>
    <w:p w:rsidR="00FD3892" w:rsidRDefault="00FD3892">
      <w:pPr>
        <w:spacing w:after="200" w:line="276" w:lineRule="auto"/>
      </w:pPr>
    </w:p>
    <w:p w:rsidR="00FD3892" w:rsidRDefault="00FD3892">
      <w:pPr>
        <w:spacing w:after="200" w:line="276" w:lineRule="auto"/>
      </w:pPr>
    </w:p>
    <w:p w:rsidR="00FD3892" w:rsidRDefault="00FD3892">
      <w:pPr>
        <w:spacing w:after="200" w:line="276" w:lineRule="auto"/>
      </w:pPr>
    </w:p>
    <w:p w:rsidR="00FD3892" w:rsidRDefault="00FD3892">
      <w:pPr>
        <w:spacing w:after="200" w:line="276" w:lineRule="auto"/>
      </w:pPr>
    </w:p>
    <w:p w:rsidR="00FD3892" w:rsidRPr="00FD3892" w:rsidRDefault="00FD3892" w:rsidP="00FD3892">
      <w:pPr>
        <w:spacing w:after="200" w:line="276" w:lineRule="auto"/>
        <w:jc w:val="center"/>
        <w:rPr>
          <w:b/>
          <w:sz w:val="44"/>
        </w:rPr>
      </w:pPr>
      <w:r w:rsidRPr="00FD3892">
        <w:rPr>
          <w:b/>
          <w:sz w:val="44"/>
        </w:rPr>
        <w:t>PHẦN GIẢI THÍCH</w:t>
      </w:r>
    </w:p>
    <w:p w:rsidR="00FD3892" w:rsidRDefault="00FD3892">
      <w:pPr>
        <w:spacing w:after="200" w:line="276" w:lineRule="auto"/>
      </w:pPr>
      <w:r>
        <w:br w:type="page"/>
      </w:r>
    </w:p>
    <w:p w:rsidR="00FD3892" w:rsidRPr="00FD3892" w:rsidRDefault="00B247D0" w:rsidP="00FD3892">
      <w:pPr>
        <w:spacing w:line="288" w:lineRule="auto"/>
        <w:ind w:firstLine="426"/>
        <w:jc w:val="both"/>
        <w:rPr>
          <w:rFonts w:ascii="Times New Roman Bold" w:hAnsi="Times New Roman Bold"/>
          <w:b/>
          <w:bCs/>
          <w:sz w:val="26"/>
        </w:rPr>
      </w:pPr>
      <w:r>
        <w:rPr>
          <w:rFonts w:ascii="Times New Roman Bold" w:hAnsi="Times New Roman Bold"/>
          <w:b/>
          <w:bCs/>
          <w:sz w:val="26"/>
        </w:rPr>
        <w:lastRenderedPageBreak/>
        <w:t>BIỂU SỐ 01</w:t>
      </w:r>
      <w:r w:rsidR="00FD3892" w:rsidRPr="00FD3892">
        <w:rPr>
          <w:rFonts w:ascii="Times New Roman Bold" w:hAnsi="Times New Roman Bold"/>
          <w:b/>
          <w:bCs/>
          <w:sz w:val="26"/>
        </w:rPr>
        <w:t>/</w:t>
      </w:r>
      <w:r>
        <w:rPr>
          <w:rFonts w:ascii="Times New Roman Bold" w:hAnsi="Times New Roman Bold"/>
          <w:b/>
          <w:bCs/>
          <w:sz w:val="26"/>
        </w:rPr>
        <w:t>BHXH-</w:t>
      </w:r>
      <w:r w:rsidR="00FD3892" w:rsidRPr="00FD3892">
        <w:rPr>
          <w:rFonts w:ascii="Times New Roman Bold" w:hAnsi="Times New Roman Bold"/>
          <w:b/>
          <w:bCs/>
          <w:sz w:val="26"/>
        </w:rPr>
        <w:t xml:space="preserve">H: SỐ NGƯỜI ĐÓNG BẢO HIỂM XÃ HỘI, BẢO HIỂM Y TẾ, BẢO HIỂM THẤT NGHIỆP </w:t>
      </w:r>
    </w:p>
    <w:p w:rsidR="00FD3892" w:rsidRPr="00FD3892" w:rsidRDefault="00FD3892" w:rsidP="00FD3892">
      <w:pPr>
        <w:spacing w:line="288" w:lineRule="auto"/>
        <w:ind w:firstLine="426"/>
        <w:jc w:val="both"/>
        <w:rPr>
          <w:b/>
          <w:bCs/>
          <w:sz w:val="26"/>
        </w:rPr>
      </w:pPr>
      <w:r w:rsidRPr="00FD3892">
        <w:rPr>
          <w:b/>
          <w:bCs/>
          <w:sz w:val="26"/>
        </w:rPr>
        <w:t>1. Khái niệm, nội dung, phương pháp tính</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a) Số người đóng bảo hiểm xã hội</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Số người đóng bảo hiểm xã hội gồm: số người tham gia đóng bảo hiểm xã hội bắt buộc và số người tham gia đóng bảo hiểm xã hội tự nguyện.</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Bảo hiểm xã hội bắt buộc: là loại hình bảo hiểm xã hội do Nhà nước tổ chức mà người lao động và người sử dụng lao động bắt buộc phải tham gia.</w:t>
      </w:r>
    </w:p>
    <w:p w:rsidR="00FD3892" w:rsidRPr="00FD3892" w:rsidRDefault="00FD3892" w:rsidP="00FD3892">
      <w:pPr>
        <w:spacing w:line="288" w:lineRule="auto"/>
        <w:ind w:firstLine="567"/>
        <w:jc w:val="both"/>
        <w:rPr>
          <w:sz w:val="26"/>
          <w:lang w:val="nl-NL"/>
        </w:rPr>
      </w:pPr>
      <w:r w:rsidRPr="00FD3892">
        <w:rPr>
          <w:sz w:val="26"/>
          <w:lang w:val="nl-NL"/>
        </w:rPr>
        <w:t>Bảo hiểm xã hội tự nguyện: là loại hình bảo hiểm xã hội do Nhà nước tổ chức mà người tham gia được lựa chọn mức đóng, phương thức đóng phù hợp với thu nhập của mình và Nhà nước có chính sách hỗ trợ tiền đóng bảo hiểm xã hội để người tham gia hưởng chế độ hưu trí và tử tuất.</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Số người tham gia đóng bảo hiểm xã hội bắt buộc thuộc các đối tượng sau:</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(1) Người lao động là công dân Việt Nam thuộc đối tượng tham gia bảo hiểm xã hội bắt buộc, gồm:</w:t>
      </w:r>
    </w:p>
    <w:p w:rsidR="00FD3892" w:rsidRPr="00FD3892" w:rsidRDefault="00FD3892" w:rsidP="00FD3892">
      <w:pPr>
        <w:spacing w:line="288" w:lineRule="auto"/>
        <w:ind w:firstLine="567"/>
        <w:jc w:val="both"/>
        <w:rPr>
          <w:sz w:val="26"/>
          <w:lang w:val="nl-NL"/>
        </w:rPr>
      </w:pPr>
      <w:r w:rsidRPr="00FD3892">
        <w:rPr>
          <w:sz w:val="26"/>
          <w:lang w:val="nl-NL"/>
        </w:rPr>
        <w:t xml:space="preserve">- Người làm việc theo </w:t>
      </w:r>
      <w:r w:rsidRPr="00FD3892">
        <w:rPr>
          <w:sz w:val="26"/>
          <w:shd w:val="solid" w:color="FFFFFF" w:fill="auto"/>
          <w:lang w:val="nl-NL"/>
        </w:rPr>
        <w:t>hợp đồng</w:t>
      </w:r>
      <w:r w:rsidRPr="00FD3892">
        <w:rPr>
          <w:sz w:val="26"/>
          <w:lang w:val="nl-NL"/>
        </w:rPr>
        <w:t xml:space="preserve"> lao động không xác định thời hạn, </w:t>
      </w:r>
      <w:r w:rsidRPr="00FD3892">
        <w:rPr>
          <w:sz w:val="26"/>
          <w:shd w:val="solid" w:color="FFFFFF" w:fill="auto"/>
          <w:lang w:val="nl-NL"/>
        </w:rPr>
        <w:t>hợp đồng</w:t>
      </w:r>
      <w:r w:rsidRPr="00FD3892">
        <w:rPr>
          <w:sz w:val="26"/>
          <w:lang w:val="nl-NL"/>
        </w:rPr>
        <w:t xml:space="preserve"> lao động xác định thời hạn, </w:t>
      </w:r>
      <w:r w:rsidRPr="00FD3892">
        <w:rPr>
          <w:sz w:val="26"/>
          <w:shd w:val="solid" w:color="FFFFFF" w:fill="auto"/>
          <w:lang w:val="nl-NL"/>
        </w:rPr>
        <w:t>hợp đồng</w:t>
      </w:r>
      <w:r w:rsidRPr="00FD3892">
        <w:rPr>
          <w:sz w:val="26"/>
          <w:lang w:val="nl-NL"/>
        </w:rPr>
        <w:t xml:space="preserve"> lao động theo mùa vụ hoặc theo một công việc nhất định có thời hạn từ đủ 03 tháng đến dưới 12 tháng, kể cả </w:t>
      </w:r>
      <w:r w:rsidRPr="00FD3892">
        <w:rPr>
          <w:sz w:val="26"/>
          <w:shd w:val="solid" w:color="FFFFFF" w:fill="auto"/>
          <w:lang w:val="nl-NL"/>
        </w:rPr>
        <w:t>hợp đồng</w:t>
      </w:r>
      <w:r w:rsidRPr="00FD3892">
        <w:rPr>
          <w:sz w:val="26"/>
          <w:lang w:val="nl-NL"/>
        </w:rPr>
        <w:t xml:space="preserve"> lao động được ký kết giữa người sử dụng lao động với người đại diện theo pháp luật của người dưới 15 tuổi theo quy định của pháp luật </w:t>
      </w:r>
      <w:r w:rsidRPr="00FD3892">
        <w:rPr>
          <w:sz w:val="26"/>
          <w:shd w:val="solid" w:color="FFFFFF" w:fill="auto"/>
          <w:lang w:val="nl-NL"/>
        </w:rPr>
        <w:t>về</w:t>
      </w:r>
      <w:r w:rsidRPr="00FD3892">
        <w:rPr>
          <w:sz w:val="26"/>
          <w:lang w:val="nl-NL"/>
        </w:rPr>
        <w:t xml:space="preserve"> lao động;</w:t>
      </w:r>
    </w:p>
    <w:p w:rsidR="00FD3892" w:rsidRPr="00FD3892" w:rsidRDefault="00FD3892" w:rsidP="00FD3892">
      <w:pPr>
        <w:spacing w:line="288" w:lineRule="auto"/>
        <w:ind w:firstLine="567"/>
        <w:jc w:val="both"/>
        <w:rPr>
          <w:sz w:val="26"/>
          <w:lang w:val="nl-NL"/>
        </w:rPr>
      </w:pPr>
      <w:r w:rsidRPr="00FD3892">
        <w:rPr>
          <w:sz w:val="26"/>
          <w:lang w:val="nl-NL"/>
        </w:rPr>
        <w:t>- Người làm việc theo hợp đồng lao động có thời hạn từ đủ 01 tháng đến d</w:t>
      </w:r>
      <w:r w:rsidRPr="00FD3892">
        <w:rPr>
          <w:sz w:val="26"/>
          <w:shd w:val="solid" w:color="FFFFFF" w:fill="auto"/>
          <w:lang w:val="nl-NL"/>
        </w:rPr>
        <w:t>ướ</w:t>
      </w:r>
      <w:r w:rsidRPr="00FD3892">
        <w:rPr>
          <w:sz w:val="26"/>
          <w:lang w:val="nl-NL"/>
        </w:rPr>
        <w:t xml:space="preserve">i </w:t>
      </w:r>
      <w:r w:rsidRPr="00FD3892">
        <w:rPr>
          <w:sz w:val="26"/>
          <w:lang w:val="nl-NL"/>
        </w:rPr>
        <w:br/>
        <w:t xml:space="preserve">03 tháng; </w:t>
      </w:r>
    </w:p>
    <w:p w:rsidR="00FD3892" w:rsidRPr="00FD3892" w:rsidRDefault="00FD3892" w:rsidP="00FD3892">
      <w:pPr>
        <w:spacing w:line="288" w:lineRule="auto"/>
        <w:ind w:firstLine="567"/>
        <w:jc w:val="both"/>
        <w:rPr>
          <w:sz w:val="26"/>
          <w:lang w:val="nl-NL"/>
        </w:rPr>
      </w:pPr>
      <w:r w:rsidRPr="00FD3892">
        <w:rPr>
          <w:sz w:val="26"/>
          <w:lang w:val="nl-NL"/>
        </w:rPr>
        <w:t>- Cán bộ, công chức, viên chức;</w:t>
      </w:r>
    </w:p>
    <w:p w:rsidR="00FD3892" w:rsidRPr="00FD3892" w:rsidRDefault="00FD3892" w:rsidP="00FD3892">
      <w:pPr>
        <w:spacing w:line="288" w:lineRule="auto"/>
        <w:ind w:firstLine="567"/>
        <w:jc w:val="both"/>
        <w:rPr>
          <w:sz w:val="26"/>
          <w:lang w:val="nl-NL"/>
        </w:rPr>
      </w:pPr>
      <w:r w:rsidRPr="00FD3892">
        <w:rPr>
          <w:spacing w:val="4"/>
          <w:sz w:val="26"/>
          <w:lang w:val="nl-NL"/>
        </w:rPr>
        <w:t>- Công nhân quốc phòng, công nhân công an, người làm công tác khác trong tổ chức cơ</w:t>
      </w:r>
      <w:r w:rsidRPr="00FD3892">
        <w:rPr>
          <w:sz w:val="26"/>
          <w:lang w:val="nl-NL"/>
        </w:rPr>
        <w:t xml:space="preserve"> yếu;</w:t>
      </w:r>
    </w:p>
    <w:p w:rsidR="00FD3892" w:rsidRPr="00FD3892" w:rsidRDefault="00FD3892" w:rsidP="00FD3892">
      <w:pPr>
        <w:spacing w:line="288" w:lineRule="auto"/>
        <w:ind w:firstLine="567"/>
        <w:jc w:val="both"/>
        <w:rPr>
          <w:sz w:val="26"/>
          <w:lang w:val="nl-NL"/>
        </w:rPr>
      </w:pPr>
      <w:r w:rsidRPr="00FD3892">
        <w:rPr>
          <w:spacing w:val="4"/>
          <w:sz w:val="26"/>
          <w:lang w:val="nl-NL"/>
        </w:rPr>
        <w:t>- Sĩ quan, quân nhân chuyên nghiệp quân đội nhân dân; sĩ quan, hạ sĩ quan nghiệp vụ, sĩ</w:t>
      </w:r>
      <w:r w:rsidRPr="00FD3892">
        <w:rPr>
          <w:sz w:val="26"/>
          <w:lang w:val="nl-NL"/>
        </w:rPr>
        <w:t xml:space="preserve"> quan, hạ sĩ quan chuyên môn kỹ thuật công an nhân dân; người làm công tác cơ yếu hưởng l</w:t>
      </w:r>
      <w:r w:rsidRPr="00FD3892">
        <w:rPr>
          <w:sz w:val="26"/>
          <w:shd w:val="solid" w:color="FFFFFF" w:fill="auto"/>
          <w:lang w:val="nl-NL"/>
        </w:rPr>
        <w:t>ươ</w:t>
      </w:r>
      <w:r w:rsidRPr="00FD3892">
        <w:rPr>
          <w:sz w:val="26"/>
          <w:lang w:val="nl-NL"/>
        </w:rPr>
        <w:t>ng như đối với quân nhân; hạ sĩ quan, chiến sĩ quân đội nhân dân; hạ sĩ quan, chiến sĩ công an nhân dân phục vụ có thời hạn; học viên quân đội, công an, cơ yếu đang theo học được hưởng sinh hoạt phí;</w:t>
      </w:r>
    </w:p>
    <w:p w:rsidR="00FD3892" w:rsidRPr="00FD3892" w:rsidRDefault="00FD3892" w:rsidP="00FD3892">
      <w:pPr>
        <w:spacing w:line="288" w:lineRule="auto"/>
        <w:ind w:firstLine="567"/>
        <w:jc w:val="both"/>
        <w:rPr>
          <w:sz w:val="26"/>
          <w:lang w:val="nl-NL"/>
        </w:rPr>
      </w:pPr>
      <w:r w:rsidRPr="00FD3892">
        <w:rPr>
          <w:sz w:val="26"/>
          <w:lang w:val="nl-NL"/>
        </w:rPr>
        <w:t xml:space="preserve">- Người đi làm việc ở nước ngoài theo hợp đồng quy định tại Luật người lao động Việt Nam đi làm việc ở nước ngoài theo </w:t>
      </w:r>
      <w:r w:rsidRPr="00FD3892">
        <w:rPr>
          <w:sz w:val="26"/>
          <w:shd w:val="solid" w:color="FFFFFF" w:fill="auto"/>
          <w:lang w:val="nl-NL"/>
        </w:rPr>
        <w:t>hợp đồng</w:t>
      </w:r>
      <w:r w:rsidRPr="00FD3892">
        <w:rPr>
          <w:sz w:val="26"/>
          <w:lang w:val="nl-NL"/>
        </w:rPr>
        <w:t>;</w:t>
      </w:r>
    </w:p>
    <w:p w:rsidR="00FD3892" w:rsidRPr="00FD3892" w:rsidRDefault="00FD3892" w:rsidP="00FD3892">
      <w:pPr>
        <w:spacing w:line="288" w:lineRule="auto"/>
        <w:ind w:firstLine="567"/>
        <w:jc w:val="both"/>
        <w:rPr>
          <w:sz w:val="26"/>
          <w:lang w:val="nl-NL"/>
        </w:rPr>
      </w:pPr>
      <w:r w:rsidRPr="00FD3892">
        <w:rPr>
          <w:sz w:val="26"/>
          <w:lang w:val="nl-NL"/>
        </w:rPr>
        <w:t xml:space="preserve">- Người quản lý doanh nghiệp, người quản lý điều hành </w:t>
      </w:r>
      <w:r w:rsidRPr="00FD3892">
        <w:rPr>
          <w:sz w:val="26"/>
          <w:shd w:val="solid" w:color="FFFFFF" w:fill="auto"/>
          <w:lang w:val="nl-NL"/>
        </w:rPr>
        <w:t>hợp tác</w:t>
      </w:r>
      <w:r w:rsidRPr="00FD3892">
        <w:rPr>
          <w:sz w:val="26"/>
          <w:lang w:val="nl-NL"/>
        </w:rPr>
        <w:t xml:space="preserve"> xã có hưởng</w:t>
      </w:r>
      <w:r w:rsidRPr="00FD3892">
        <w:rPr>
          <w:sz w:val="26"/>
          <w:lang w:val="nl-NL"/>
        </w:rPr>
        <w:br/>
        <w:t xml:space="preserve"> tiền lương;</w:t>
      </w:r>
    </w:p>
    <w:p w:rsidR="00FD3892" w:rsidRPr="00FD3892" w:rsidRDefault="00FD3892" w:rsidP="00FD3892">
      <w:pPr>
        <w:spacing w:line="288" w:lineRule="auto"/>
        <w:ind w:firstLine="567"/>
        <w:jc w:val="both"/>
        <w:rPr>
          <w:sz w:val="26"/>
          <w:lang w:val="nl-NL"/>
        </w:rPr>
      </w:pPr>
      <w:r w:rsidRPr="00FD3892">
        <w:rPr>
          <w:sz w:val="26"/>
          <w:lang w:val="nl-NL"/>
        </w:rPr>
        <w:t>- Người hoạt động không chuyên trách ở xã, phường, thị trấn.</w:t>
      </w:r>
    </w:p>
    <w:p w:rsidR="00FD3892" w:rsidRPr="00FD3892" w:rsidRDefault="00FD3892" w:rsidP="00FD3892">
      <w:pPr>
        <w:spacing w:line="288" w:lineRule="auto"/>
        <w:ind w:firstLine="567"/>
        <w:jc w:val="both"/>
        <w:rPr>
          <w:sz w:val="26"/>
          <w:lang w:val="nl-NL"/>
        </w:rPr>
      </w:pPr>
      <w:r w:rsidRPr="00FD3892">
        <w:rPr>
          <w:sz w:val="26"/>
          <w:lang w:val="nl-NL"/>
        </w:rPr>
        <w:t>(2) Người lao động là công dân nước ngoài vào làm việc tại Việt Nam có giấy phép lao động hoặc chứng chỉ hành nghề hoặc giấy phép hành nghề do cơ quan có thẩm quyền của Việt Nam cấp được tham gia bảo hiểm xã hội bắt buộc theo quy định của Chính phủ.</w:t>
      </w:r>
    </w:p>
    <w:p w:rsidR="00FD3892" w:rsidRPr="00FD3892" w:rsidRDefault="00FD3892" w:rsidP="00FD3892">
      <w:pPr>
        <w:spacing w:line="288" w:lineRule="auto"/>
        <w:ind w:firstLine="567"/>
        <w:jc w:val="both"/>
        <w:rPr>
          <w:sz w:val="26"/>
          <w:lang w:val="nl-NL"/>
        </w:rPr>
      </w:pPr>
      <w:r w:rsidRPr="00FD3892">
        <w:rPr>
          <w:spacing w:val="4"/>
          <w:sz w:val="26"/>
          <w:lang w:val="nl-NL"/>
        </w:rPr>
        <w:t>(3) Người sử dụng lao động tham gia bảo hiểm xã hội bắt buộc gồm cơ quan nhà nước, đơn</w:t>
      </w:r>
      <w:r w:rsidRPr="00FD3892">
        <w:rPr>
          <w:sz w:val="26"/>
          <w:lang w:val="nl-NL"/>
        </w:rPr>
        <w:t xml:space="preserve"> vị sự nghiệp, đơn vị vũ trang nhân dân; </w:t>
      </w:r>
      <w:r w:rsidRPr="00FD3892">
        <w:rPr>
          <w:sz w:val="26"/>
          <w:shd w:val="solid" w:color="FFFFFF" w:fill="auto"/>
          <w:lang w:val="nl-NL"/>
        </w:rPr>
        <w:t>tổ chức</w:t>
      </w:r>
      <w:r w:rsidRPr="00FD3892">
        <w:rPr>
          <w:sz w:val="26"/>
          <w:lang w:val="nl-NL"/>
        </w:rPr>
        <w:t xml:space="preserve"> chính trị, tổ chức chính trị - xã </w:t>
      </w:r>
      <w:r w:rsidRPr="00FD3892">
        <w:rPr>
          <w:sz w:val="26"/>
          <w:lang w:val="nl-NL"/>
        </w:rPr>
        <w:lastRenderedPageBreak/>
        <w:t xml:space="preserve">hội, tổ chức chính trị xã hội - nghề nghiệp, tổ chức xã hội - nghề nghiệp, </w:t>
      </w:r>
      <w:r w:rsidRPr="00FD3892">
        <w:rPr>
          <w:sz w:val="26"/>
          <w:shd w:val="solid" w:color="FFFFFF" w:fill="auto"/>
          <w:lang w:val="nl-NL"/>
        </w:rPr>
        <w:t>tổ chức</w:t>
      </w:r>
      <w:r w:rsidRPr="00FD3892">
        <w:rPr>
          <w:sz w:val="26"/>
          <w:lang w:val="nl-NL"/>
        </w:rPr>
        <w:t xml:space="preserve"> xã hội khác; cơ quan, tổ chức nước ngoài, tổ chức quốc tế hoạt động trên lãnh thổ Việt Nam; doanh nghiệp, hợp tác xã, hộ kinh doanh cá thể, tổ hợp tác, tổ chức khác và cá nhân có thuê mướn, sử dụng lao động theo hợp đồng lao động.</w:t>
      </w:r>
    </w:p>
    <w:p w:rsidR="00FD3892" w:rsidRPr="00FD3892" w:rsidRDefault="00FD3892" w:rsidP="00FD3892">
      <w:pPr>
        <w:spacing w:line="288" w:lineRule="auto"/>
        <w:ind w:firstLine="567"/>
        <w:jc w:val="both"/>
        <w:rPr>
          <w:sz w:val="26"/>
          <w:lang w:val="nl-NL"/>
        </w:rPr>
      </w:pPr>
      <w:r w:rsidRPr="00FD3892">
        <w:rPr>
          <w:sz w:val="26"/>
          <w:lang w:val="nl-NL"/>
        </w:rPr>
        <w:t>Người tham gia bảo hiểm xã hội tự nguyện là công dân Việt Nam từ đủ 15 tuổi trở lên và không thuộc đối tượng đóng bảo hiểm xã hội bắt buộc.</w:t>
      </w:r>
    </w:p>
    <w:p w:rsidR="00FD3892" w:rsidRPr="00FD3892" w:rsidRDefault="00FD3892" w:rsidP="00FD3892">
      <w:pPr>
        <w:spacing w:line="288" w:lineRule="auto"/>
        <w:ind w:firstLine="567"/>
        <w:jc w:val="both"/>
        <w:rPr>
          <w:sz w:val="26"/>
          <w:lang w:val="nl-NL"/>
        </w:rPr>
      </w:pPr>
      <w:r w:rsidRPr="00FD3892">
        <w:rPr>
          <w:sz w:val="26"/>
          <w:lang w:val="nl-NL"/>
        </w:rPr>
        <w:t>Phân tổ chủ yếu: Loại bảo hiểm; huyện/thị xã.</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b) Số người đóng bảo hiểm y tế</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Bảo hiểm y tế: là hình thức bảo hiểm bắt buộc được áp dụng đối với các đối tượng theo quy định của Luật bảo hiểm y tế để chăm sóc sức khỏe, không vì mục đích lợi nhuận và do Nhà nước tổ chức thực hiện.</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pacing w:val="4"/>
          <w:sz w:val="26"/>
          <w:lang w:val="nl-NL"/>
        </w:rPr>
        <w:t>Số người đóng bảo hiểm y tế: là số người tham gia đóng bảo hiểm y tế được phân thành 5</w:t>
      </w:r>
      <w:r w:rsidRPr="00FD3892">
        <w:rPr>
          <w:sz w:val="26"/>
          <w:lang w:val="nl-NL"/>
        </w:rPr>
        <w:t xml:space="preserve"> nhóm:</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(1) Nhóm do người lao động và người sử dụng lao động đóng, gồm:</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 Người lao động làm việc theo hợp đồng lao động không xác định thời hạn, hợp đồng lao động có thời hạn từ đủ 03 tháng trở lên; người lao động là người quản lý doanh nghiệp hưởng tiền lương; cán bộ, công chức, viên chức (sau đây gọi chung là người lao động);</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pacing w:val="-4"/>
          <w:sz w:val="26"/>
          <w:lang w:val="nl-NL"/>
        </w:rPr>
        <w:t>- Người hoạt động không chuyên trách ở xã, phường, thị trấn theo quy định của pháp</w:t>
      </w:r>
      <w:r w:rsidRPr="00FD3892">
        <w:rPr>
          <w:sz w:val="26"/>
          <w:lang w:val="nl-NL"/>
        </w:rPr>
        <w:t xml:space="preserve"> luật.</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(2) Nhóm do tổ chức bảo hiểm xã hội đóng, gồm:</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 Người hưởng lương hưu, trợ cấp mất sức lao động hàng tháng;</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 Người đang hưởng trợ cấp bảo hiểm xã hội hàng tháng do bị tai nạn lao động, bệnh nghề nghiệp hoặc mắc bệnh thuộc danh mục bệnh cần chữa trị dài ngày; người từ đủ 80 tuổi trở lên đang hưởng trợ cấp hàng tháng;</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pacing w:val="-4"/>
          <w:sz w:val="26"/>
          <w:lang w:val="nl-NL"/>
        </w:rPr>
        <w:t>- Cán bộ xã, phường, thị trấn đã nghỉ việc đang hưởng trợ cấp bảo hiểm xã hội hàng</w:t>
      </w:r>
      <w:r w:rsidRPr="00FD3892">
        <w:rPr>
          <w:sz w:val="26"/>
          <w:lang w:val="nl-NL"/>
        </w:rPr>
        <w:t xml:space="preserve"> tháng;</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 Người đang hưởng trợ cấp thất nghiệp.</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(3) Nhóm do ngân sách nhà nước đóng, gồm:</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 Sĩ quan, quân nhân chuyên nghiệp, hạ sĩ quan, binh sĩ quân đội đang tại ngũ; sĩ quan, hạ sĩ quan nghiệp vụ và sĩ quan, hạ sĩ quan chuyên môn, kỹ thuật đang công tác trong lực lượng công an nhân dân, học viên công an nhân dân, hạ sĩ quan, chiến sĩ phục vụ có thời hạn trong công an nhân dân; người làm công tác cơ yếu hưởng lương như đối với quân nhân; học viên cơ yếu được hưởng chế độ, chính sách theo chế độ, chính sách đối với học viên ở các trường quân đội, công an;</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 Cán bộ xã, phường, thị trấn đã nghỉ việc đang hưởng trợ cấp hàng tháng từ ngân sách nhà nước;</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 Người đã thôi hưởng trợ cấp mất sức lao động đang hưởng trợ cấp hàng tháng từ ngân sách nhà nước;</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 Người có công với cách mạng, cựu chiến binh;</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lastRenderedPageBreak/>
        <w:t>- Đại biểu Quốc hội, đại biểu Hội đồng nhân dân các cấp đương nhiệm;</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 Trẻ em dưới 06 tuổi;</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 Người thuộc diện hưởng trợ cấp bảo trợ xã hội hàng tháng;</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 Người thuộc hộ dân cư nghèo; người dân tộc thiểu số đang sinh sống tại vùng có điều kiện kinh tế - xã hội khó khăn; người đang sinh sống tại vùng có điều kiện kinh tế - xã hội đặc biệt khó khăn; người đang sinh sống tại xã đảo, huyện đảo;</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 Thân nhân của người có công với cách mạng là cha đẻ, mẹ đẻ, vợ hoặc chồng, con của liệt sĩ; người có công nuôi dưỡng liệt sĩ;</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 Thân nhân của người có công với cách mạng, trừ các đối tượng quy định tại điểm i khoản 3 Điều 12 Luật sửa đổi, bổ sung một số điều của Luật bảo hiểm y tế;</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 Thân nhân của các đối tượng quy định tại điểm a khoản 3 Điều 12 Luật sửa đổi, bổ sung một số điều của Luật bảo hiểm y tế;</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 Người đã hiến bộ phận cơ thể người theo quy định của pháp luật;</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 Người nước ngoài đang học tập tại Việt Nam được cấp học bổng từ ngân sách của Nhà nước Việt Nam.</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(4) Nhóm được ngân sách nhà nước hỗ trợ mức đóng, gồm:</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 Người thuộc hộ dân cư cận nghèo;</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 Học sinh, sinh viên.</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(5) Nhóm tham gia bảo hiểm y tế theo hộ dân cư gồm những người thuộc hộ dân cư, trừ đối tượng quy định tại các khoản 1, 2, 3 và 4 Điều 12 Luật sửa đổi, bổ sung một số điều của Luật bảo hiểm y tế.</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Phân tổ chủ yếu: Nhóm tham gia bảo hiểm y tế; huyện/thị xã.</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 xml:space="preserve">c) Số người đóng bảo hiểm thất nghiệp </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Bảo hiểm thất nghiệp: là loại hình bảo hiểm do Nhà nước tổ chức để bù đắp thu nhập cho người lao động bị mất việc làm và thực hiện các biện pháp đưa người thất nghiệp trở lại làm việc.</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Số người đóng bảo hiểm thất nghiệp: là số người tham gia đóng bảo hiểm thất nghiệp, cụ thể như sau:</w:t>
      </w:r>
    </w:p>
    <w:p w:rsidR="00FD3892" w:rsidRPr="00FD3892" w:rsidRDefault="00FD3892" w:rsidP="00FD3892">
      <w:pPr>
        <w:pStyle w:val="NormalWeb"/>
        <w:shd w:val="clear" w:color="auto" w:fill="FFFFFF"/>
        <w:spacing w:before="0" w:beforeAutospacing="0" w:after="0" w:afterAutospacing="0" w:line="288" w:lineRule="auto"/>
        <w:ind w:firstLine="567"/>
        <w:jc w:val="both"/>
        <w:rPr>
          <w:sz w:val="26"/>
          <w:szCs w:val="28"/>
          <w:lang w:val="nl-NL"/>
        </w:rPr>
      </w:pPr>
      <w:r w:rsidRPr="00FD3892">
        <w:rPr>
          <w:sz w:val="26"/>
          <w:szCs w:val="28"/>
          <w:lang w:val="nl-NL"/>
        </w:rPr>
        <w:t>(1) Người lao động phải tham gia bảo hiểm thất nghiệp khi làm việc theo hợp đồng lao động hoặc hợp đồng làm việc như sau:</w:t>
      </w:r>
    </w:p>
    <w:p w:rsidR="00FD3892" w:rsidRPr="00FD3892" w:rsidRDefault="00FD3892" w:rsidP="00FD3892">
      <w:pPr>
        <w:pStyle w:val="NormalWeb"/>
        <w:shd w:val="clear" w:color="auto" w:fill="FFFFFF"/>
        <w:spacing w:before="0" w:beforeAutospacing="0" w:after="0" w:afterAutospacing="0" w:line="288" w:lineRule="auto"/>
        <w:ind w:firstLine="567"/>
        <w:jc w:val="both"/>
        <w:rPr>
          <w:sz w:val="26"/>
          <w:szCs w:val="28"/>
          <w:lang w:val="nl-NL"/>
        </w:rPr>
      </w:pPr>
      <w:r w:rsidRPr="00FD3892">
        <w:rPr>
          <w:sz w:val="26"/>
          <w:szCs w:val="28"/>
          <w:lang w:val="nl-NL"/>
        </w:rPr>
        <w:t>- Hợp đồng lao động hoặc hợp đồng làm việc không xác định thời hạn;</w:t>
      </w:r>
    </w:p>
    <w:p w:rsidR="00FD3892" w:rsidRPr="00FD3892" w:rsidRDefault="00FD3892" w:rsidP="00FD3892">
      <w:pPr>
        <w:pStyle w:val="NormalWeb"/>
        <w:shd w:val="clear" w:color="auto" w:fill="FFFFFF"/>
        <w:spacing w:before="0" w:beforeAutospacing="0" w:after="0" w:afterAutospacing="0" w:line="288" w:lineRule="auto"/>
        <w:ind w:firstLine="567"/>
        <w:jc w:val="both"/>
        <w:rPr>
          <w:sz w:val="26"/>
          <w:szCs w:val="28"/>
          <w:lang w:val="nl-NL"/>
        </w:rPr>
      </w:pPr>
      <w:r w:rsidRPr="00FD3892">
        <w:rPr>
          <w:sz w:val="26"/>
          <w:szCs w:val="28"/>
          <w:lang w:val="nl-NL"/>
        </w:rPr>
        <w:t>- Hợp đồng lao động hoặc hợp đồng làm việc xác định thời hạn;</w:t>
      </w:r>
    </w:p>
    <w:p w:rsidR="00FD3892" w:rsidRPr="00FD3892" w:rsidRDefault="00FD3892" w:rsidP="00FD3892">
      <w:pPr>
        <w:pStyle w:val="NormalWeb"/>
        <w:shd w:val="clear" w:color="auto" w:fill="FFFFFF"/>
        <w:spacing w:before="0" w:beforeAutospacing="0" w:after="0" w:afterAutospacing="0" w:line="288" w:lineRule="auto"/>
        <w:ind w:firstLine="567"/>
        <w:jc w:val="both"/>
        <w:rPr>
          <w:sz w:val="26"/>
          <w:szCs w:val="28"/>
          <w:lang w:val="nl-NL"/>
        </w:rPr>
      </w:pPr>
      <w:r w:rsidRPr="00FD3892">
        <w:rPr>
          <w:sz w:val="26"/>
          <w:szCs w:val="28"/>
          <w:lang w:val="nl-NL"/>
        </w:rPr>
        <w:t xml:space="preserve">- Hợp đồng lao động theo mùa vụ hoặc theo một công việc nhất định có thời hạn từ đủ 03 tháng đến dưới 12 tháng. </w:t>
      </w:r>
    </w:p>
    <w:p w:rsidR="00FD3892" w:rsidRPr="00FD3892" w:rsidRDefault="00FD3892" w:rsidP="00FD3892">
      <w:pPr>
        <w:pStyle w:val="NormalWeb"/>
        <w:shd w:val="clear" w:color="auto" w:fill="FFFFFF"/>
        <w:spacing w:before="0" w:beforeAutospacing="0" w:after="0" w:afterAutospacing="0" w:line="288" w:lineRule="auto"/>
        <w:ind w:firstLine="567"/>
        <w:jc w:val="both"/>
        <w:rPr>
          <w:sz w:val="26"/>
          <w:szCs w:val="28"/>
          <w:lang w:val="nl-NL"/>
        </w:rPr>
      </w:pPr>
      <w:r w:rsidRPr="00FD3892">
        <w:rPr>
          <w:sz w:val="26"/>
          <w:szCs w:val="28"/>
          <w:lang w:val="nl-NL"/>
        </w:rPr>
        <w:t>Trong trường hợp người lao động giao kết và đang thực hiện nhiều hợp đồng lao động thì người lao động và người sử dụng lao động của hợp đồng lao động giao kết đầu tiên có trách nhiệm tham gia bảo hiểm thất nghiệp.</w:t>
      </w:r>
    </w:p>
    <w:p w:rsidR="00FD3892" w:rsidRPr="00FD3892" w:rsidRDefault="00FD3892" w:rsidP="00FD3892">
      <w:pPr>
        <w:pStyle w:val="NormalWeb"/>
        <w:shd w:val="clear" w:color="auto" w:fill="FFFFFF"/>
        <w:spacing w:before="0" w:beforeAutospacing="0" w:after="0" w:afterAutospacing="0" w:line="288" w:lineRule="auto"/>
        <w:ind w:firstLine="567"/>
        <w:jc w:val="both"/>
        <w:rPr>
          <w:sz w:val="26"/>
          <w:szCs w:val="28"/>
          <w:lang w:val="nl-NL"/>
        </w:rPr>
      </w:pPr>
      <w:r w:rsidRPr="00FD3892">
        <w:rPr>
          <w:sz w:val="26"/>
          <w:szCs w:val="28"/>
          <w:lang w:val="nl-NL"/>
        </w:rPr>
        <w:t>(2) Người lao động theo quy định tại khoản 1 Điều 43 Luật việc làm đang hưởng lương hưu, giúp việc gia đình thì không phải tham gia bảo hiểm thất nghiệp.</w:t>
      </w:r>
    </w:p>
    <w:p w:rsidR="00FD3892" w:rsidRPr="00FD3892" w:rsidRDefault="00FD3892" w:rsidP="00FD3892">
      <w:pPr>
        <w:pStyle w:val="NormalWeb"/>
        <w:shd w:val="clear" w:color="auto" w:fill="FFFFFF"/>
        <w:spacing w:before="0" w:beforeAutospacing="0" w:after="0" w:afterAutospacing="0" w:line="288" w:lineRule="auto"/>
        <w:ind w:firstLine="567"/>
        <w:jc w:val="both"/>
        <w:rPr>
          <w:sz w:val="26"/>
          <w:szCs w:val="28"/>
          <w:lang w:val="nl-NL"/>
        </w:rPr>
      </w:pPr>
      <w:r w:rsidRPr="00FD3892">
        <w:rPr>
          <w:sz w:val="26"/>
          <w:szCs w:val="28"/>
          <w:lang w:val="nl-NL"/>
        </w:rPr>
        <w:lastRenderedPageBreak/>
        <w:t xml:space="preserve">(3) Người sử dụng lao động tham gia bảo hiểm thất nghiệp gồm cơ quan nhà nước, đơn vị sự nghiệp công lập, đơn vị vũ trang nhân dân; tổ chức chính trị, tổ chức chính trị - xã hội, tổ chức chính trị xã hội - nghề nghiệp, tổ chức xã hội, tổ chức xã hội - nghề nghiệp; cơ quan, tổ chức nước ngoài, tổ chức quốc tế hoạt động trên lãnh thổ Việt Nam; doanh nghiệp, hợp tác xã, hộ dân cư, hộ kinh doanh, tổ hợp tác, tổ chức khác và cá nhân có thuê mướn, sử dụng lao động theo hợp đồng làm việc hoặc hợp đồng lao động. </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Phân tổ chủ yếu: Huyện/thị xã</w:t>
      </w:r>
    </w:p>
    <w:p w:rsidR="00FD3892" w:rsidRPr="00FD3892" w:rsidRDefault="00FD3892" w:rsidP="00FD3892">
      <w:pPr>
        <w:spacing w:line="288" w:lineRule="auto"/>
        <w:ind w:firstLine="426"/>
        <w:jc w:val="both"/>
        <w:rPr>
          <w:b/>
          <w:sz w:val="26"/>
        </w:rPr>
      </w:pPr>
      <w:r w:rsidRPr="00FD3892">
        <w:rPr>
          <w:b/>
          <w:sz w:val="26"/>
        </w:rPr>
        <w:t>2. Cách ghi biểu</w:t>
      </w:r>
    </w:p>
    <w:p w:rsidR="00FD3892" w:rsidRPr="00FD3892" w:rsidRDefault="00FD3892" w:rsidP="00FD3892">
      <w:pPr>
        <w:spacing w:line="288" w:lineRule="auto"/>
        <w:ind w:firstLine="567"/>
        <w:jc w:val="both"/>
        <w:rPr>
          <w:sz w:val="26"/>
          <w:lang w:val="pt-BR"/>
        </w:rPr>
      </w:pPr>
      <w:r w:rsidRPr="00FD3892">
        <w:rPr>
          <w:sz w:val="26"/>
          <w:lang w:val="pt-BR"/>
        </w:rPr>
        <w:t>Cột 1: Ghi tổng số người tham gia bảo hiểm xã hội, bảo hiểm y tế, bảo hiểm thất nghiệp.</w:t>
      </w:r>
    </w:p>
    <w:p w:rsidR="00FD3892" w:rsidRPr="00FD3892" w:rsidRDefault="00FD3892" w:rsidP="00FD3892">
      <w:pPr>
        <w:spacing w:line="288" w:lineRule="auto"/>
        <w:ind w:firstLine="426"/>
        <w:jc w:val="both"/>
        <w:rPr>
          <w:sz w:val="26"/>
        </w:rPr>
      </w:pPr>
      <w:r w:rsidRPr="00FD3892">
        <w:rPr>
          <w:b/>
          <w:sz w:val="26"/>
        </w:rPr>
        <w:t>3. Phạm vi và thời kỳ thu thập số liệu</w:t>
      </w:r>
    </w:p>
    <w:p w:rsidR="00FD3892" w:rsidRPr="00FD3892" w:rsidRDefault="00FD3892" w:rsidP="00FD3892">
      <w:pPr>
        <w:spacing w:line="288" w:lineRule="auto"/>
        <w:ind w:firstLine="567"/>
        <w:jc w:val="both"/>
        <w:rPr>
          <w:sz w:val="26"/>
        </w:rPr>
      </w:pPr>
      <w:r w:rsidRPr="00FD3892">
        <w:rPr>
          <w:sz w:val="26"/>
        </w:rPr>
        <w:t>Phạm vi toàn huyện/thị xã. Số liệu thu thập năm báo cáo.</w:t>
      </w:r>
    </w:p>
    <w:p w:rsidR="00FD3892" w:rsidRPr="00FD3892" w:rsidRDefault="00FD3892" w:rsidP="00FD3892">
      <w:pPr>
        <w:spacing w:line="288" w:lineRule="auto"/>
        <w:ind w:firstLine="426"/>
        <w:jc w:val="both"/>
        <w:rPr>
          <w:b/>
          <w:sz w:val="26"/>
        </w:rPr>
      </w:pPr>
      <w:r w:rsidRPr="00FD3892">
        <w:rPr>
          <w:b/>
          <w:sz w:val="26"/>
        </w:rPr>
        <w:t>4. Nguồn số liệu</w:t>
      </w:r>
    </w:p>
    <w:p w:rsidR="00FD3892" w:rsidRDefault="00FD3892" w:rsidP="00FD3892">
      <w:pPr>
        <w:spacing w:line="288" w:lineRule="auto"/>
        <w:ind w:firstLine="567"/>
        <w:jc w:val="both"/>
        <w:rPr>
          <w:sz w:val="26"/>
        </w:rPr>
      </w:pPr>
      <w:r w:rsidRPr="00FD3892">
        <w:rPr>
          <w:sz w:val="26"/>
        </w:rPr>
        <w:t>Bảo hiểm xã hội cấp huyện</w:t>
      </w:r>
      <w:r w:rsidR="00B247D0">
        <w:rPr>
          <w:sz w:val="26"/>
        </w:rPr>
        <w:t>, thị xã.</w:t>
      </w:r>
    </w:p>
    <w:p w:rsidR="00B247D0" w:rsidRPr="00FD3892" w:rsidRDefault="00B247D0" w:rsidP="00FD3892">
      <w:pPr>
        <w:spacing w:line="288" w:lineRule="auto"/>
        <w:ind w:firstLine="567"/>
        <w:jc w:val="both"/>
        <w:rPr>
          <w:sz w:val="26"/>
        </w:rPr>
      </w:pPr>
    </w:p>
    <w:p w:rsidR="00FD3892" w:rsidRPr="00FD3892" w:rsidRDefault="00FD3892" w:rsidP="00FD3892">
      <w:pPr>
        <w:spacing w:line="288" w:lineRule="auto"/>
        <w:ind w:firstLine="425"/>
        <w:jc w:val="both"/>
        <w:rPr>
          <w:b/>
          <w:bCs/>
          <w:sz w:val="26"/>
        </w:rPr>
      </w:pPr>
      <w:r w:rsidRPr="00FD3892">
        <w:rPr>
          <w:b/>
          <w:sz w:val="26"/>
          <w:lang w:val="es-ES"/>
        </w:rPr>
        <w:t>BIỂU SỐ 0</w:t>
      </w:r>
      <w:r w:rsidR="00B247D0">
        <w:rPr>
          <w:b/>
          <w:sz w:val="26"/>
          <w:lang w:val="es-ES"/>
        </w:rPr>
        <w:t>2</w:t>
      </w:r>
      <w:r w:rsidRPr="00FD3892">
        <w:rPr>
          <w:b/>
          <w:sz w:val="26"/>
          <w:lang w:val="es-ES"/>
        </w:rPr>
        <w:t>/</w:t>
      </w:r>
      <w:r w:rsidR="00B247D0">
        <w:rPr>
          <w:b/>
          <w:sz w:val="26"/>
          <w:lang w:val="es-ES"/>
        </w:rPr>
        <w:t>BHXH-</w:t>
      </w:r>
      <w:r w:rsidRPr="00FD3892">
        <w:rPr>
          <w:b/>
          <w:sz w:val="26"/>
          <w:lang w:val="es-ES"/>
        </w:rPr>
        <w:t>H</w:t>
      </w:r>
      <w:r w:rsidRPr="00FD3892">
        <w:rPr>
          <w:b/>
          <w:bCs/>
          <w:sz w:val="26"/>
        </w:rPr>
        <w:t>: SỐ NGƯỜI HƯỞNG BẢO HIỂM XÃ HỘI, BẢO HIỂM Y TẾ, BẢO HIỂM THẤT NGHIỆP</w:t>
      </w:r>
    </w:p>
    <w:p w:rsidR="00FD3892" w:rsidRPr="00FD3892" w:rsidRDefault="00FD3892" w:rsidP="00FD3892">
      <w:pPr>
        <w:spacing w:line="288" w:lineRule="auto"/>
        <w:ind w:firstLine="426"/>
        <w:jc w:val="both"/>
        <w:rPr>
          <w:b/>
          <w:bCs/>
          <w:sz w:val="26"/>
        </w:rPr>
      </w:pPr>
      <w:r w:rsidRPr="00FD3892">
        <w:rPr>
          <w:b/>
          <w:bCs/>
          <w:sz w:val="26"/>
        </w:rPr>
        <w:t>1. Khái niệm, nội dung, phương pháp tính</w:t>
      </w:r>
    </w:p>
    <w:p w:rsidR="00FD3892" w:rsidRPr="00FD3892" w:rsidDel="00AD18A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a) Số người được hưởng bảo hiểm xã hội</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 xml:space="preserve">Số người được hưởng bảo hiểm xã hội: là số người đã tham gia bảo hiểm xã hội được nhận tiền bảo hiểm xã hội (tính theo số người, bất kể một người nhận được nhiều loại bảo hiểm xã hội khác nhau). </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Số người được hưởng bảo hiểm xã hội được chi trả theo các chế độ: Ốm đau, thai sản; tai nạn lao động, bệnh nghề nghiệp; hưu trí; tử tuất.</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Phân tổ chủ yếu: Chế độ trợ cấp; thời gian hưởng: Hưởng 1 lần/hàng tháng; huyện/thị xã.</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b) Số người được hưởng bảo hiểm y tế</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Số người được hưởng bảo hiểm y tế: là số người đã tham gia bảo hiểm y tế khi đi khám chữa bệnh được hưởng các dịch vụ khám chữa bệnh (tính theo số lượt người khám chữa bệnh bảo hiểm y tế).</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Phân tổ chủ yếu: Nhóm đối tượng tham gia; hình thức điều trị: nội trú/ngoại trú; huyện/thị xã.</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c) Số người được hưởng bảo hiểm thất nghiệp</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 xml:space="preserve"> Số người được hưởng bảo hiểm thất nghiệp: là số người đã tham gia đóng bảo hiểm thất nghiệp khi mất việc làm (thất nghiệp) được hưởng chế độ bảo hiểm thất nghiệp (tính theo số người hưởng bảo hiểm thất nghiệp).</w:t>
      </w:r>
    </w:p>
    <w:p w:rsidR="00FD3892" w:rsidRPr="00FD3892" w:rsidRDefault="00FD3892" w:rsidP="00FD3892">
      <w:pPr>
        <w:tabs>
          <w:tab w:val="left" w:pos="0"/>
          <w:tab w:val="left" w:pos="360"/>
          <w:tab w:val="left" w:pos="900"/>
        </w:tabs>
        <w:spacing w:line="288" w:lineRule="auto"/>
        <w:ind w:firstLine="567"/>
        <w:jc w:val="both"/>
        <w:rPr>
          <w:sz w:val="26"/>
          <w:lang w:val="nl-NL"/>
        </w:rPr>
      </w:pPr>
      <w:r w:rsidRPr="00FD3892">
        <w:rPr>
          <w:sz w:val="26"/>
          <w:lang w:val="nl-NL"/>
        </w:rPr>
        <w:t>Phân tổ chủ yếu: Chế độ trợ cấp: Trợ cấp thất nghiệp/hỗ trợ học nghề/hỗ trợ đào tạo nâng cao kỹ năng nghề; huyện/thị xã.</w:t>
      </w:r>
    </w:p>
    <w:p w:rsidR="00FD3892" w:rsidRPr="00FD3892" w:rsidRDefault="00FD3892" w:rsidP="00FD3892">
      <w:pPr>
        <w:spacing w:line="288" w:lineRule="auto"/>
        <w:ind w:firstLine="426"/>
        <w:jc w:val="both"/>
        <w:rPr>
          <w:b/>
          <w:sz w:val="26"/>
        </w:rPr>
      </w:pPr>
      <w:r w:rsidRPr="00FD3892">
        <w:rPr>
          <w:b/>
          <w:sz w:val="26"/>
        </w:rPr>
        <w:t>2. Cách ghi biểu</w:t>
      </w:r>
    </w:p>
    <w:p w:rsidR="00FD3892" w:rsidRPr="00FD3892" w:rsidRDefault="00FD3892" w:rsidP="00FD3892">
      <w:pPr>
        <w:spacing w:line="288" w:lineRule="auto"/>
        <w:ind w:firstLine="567"/>
        <w:jc w:val="both"/>
        <w:rPr>
          <w:sz w:val="26"/>
          <w:lang w:val="pt-BR"/>
        </w:rPr>
      </w:pPr>
      <w:r w:rsidRPr="00FD3892">
        <w:rPr>
          <w:sz w:val="26"/>
          <w:lang w:val="pt-BR"/>
        </w:rPr>
        <w:lastRenderedPageBreak/>
        <w:t>Cột 1: Ghi số người/lượt người hưởng bảo hiểm xã hội, bảo hiểm y tế theo các phân tổ ghi ở cột A.</w:t>
      </w:r>
    </w:p>
    <w:p w:rsidR="00FD3892" w:rsidRPr="00FD3892" w:rsidRDefault="00FD3892" w:rsidP="00FD3892">
      <w:pPr>
        <w:spacing w:line="288" w:lineRule="auto"/>
        <w:ind w:firstLine="426"/>
        <w:jc w:val="both"/>
        <w:rPr>
          <w:sz w:val="26"/>
        </w:rPr>
      </w:pPr>
      <w:r w:rsidRPr="00FD3892">
        <w:rPr>
          <w:b/>
          <w:sz w:val="26"/>
        </w:rPr>
        <w:t>3. Phạm vi và thời kỳ thu thập số liệu</w:t>
      </w:r>
    </w:p>
    <w:p w:rsidR="00FD3892" w:rsidRPr="00FD3892" w:rsidRDefault="00FD3892" w:rsidP="00FD3892">
      <w:pPr>
        <w:spacing w:line="288" w:lineRule="auto"/>
        <w:ind w:firstLine="567"/>
        <w:jc w:val="both"/>
        <w:rPr>
          <w:sz w:val="26"/>
        </w:rPr>
      </w:pPr>
      <w:r w:rsidRPr="00FD3892">
        <w:rPr>
          <w:sz w:val="26"/>
        </w:rPr>
        <w:t>Phạm vi toàn huyện/thị xã. Số liệu thu thập năm báo cáo.</w:t>
      </w:r>
    </w:p>
    <w:p w:rsidR="00FD3892" w:rsidRPr="00FD3892" w:rsidRDefault="00FD3892" w:rsidP="00FD3892">
      <w:pPr>
        <w:tabs>
          <w:tab w:val="left" w:pos="6240"/>
        </w:tabs>
        <w:spacing w:line="288" w:lineRule="auto"/>
        <w:ind w:firstLine="425"/>
        <w:jc w:val="both"/>
        <w:rPr>
          <w:b/>
          <w:sz w:val="26"/>
        </w:rPr>
      </w:pPr>
      <w:r w:rsidRPr="00FD3892">
        <w:rPr>
          <w:b/>
          <w:sz w:val="26"/>
        </w:rPr>
        <w:t>4. Nguồn số liệu</w:t>
      </w:r>
    </w:p>
    <w:p w:rsidR="00FD3892" w:rsidRPr="00FD3892" w:rsidRDefault="00FD3892" w:rsidP="00FD3892">
      <w:pPr>
        <w:tabs>
          <w:tab w:val="left" w:pos="6240"/>
        </w:tabs>
        <w:spacing w:line="288" w:lineRule="auto"/>
        <w:ind w:firstLine="567"/>
        <w:jc w:val="both"/>
        <w:rPr>
          <w:sz w:val="26"/>
        </w:rPr>
      </w:pPr>
      <w:r w:rsidRPr="00FD3892">
        <w:rPr>
          <w:sz w:val="26"/>
        </w:rPr>
        <w:t>Bảo hiểm xã hội cấp huyện</w:t>
      </w:r>
      <w:r w:rsidR="00B247D0">
        <w:rPr>
          <w:sz w:val="26"/>
        </w:rPr>
        <w:t>, thị xã</w:t>
      </w:r>
    </w:p>
    <w:p w:rsidR="00BC7F2B" w:rsidRDefault="00BC7F2B"/>
    <w:sectPr w:rsidR="00BC7F2B" w:rsidSect="008D654E">
      <w:pgSz w:w="11907" w:h="16840" w:code="9"/>
      <w:pgMar w:top="1134" w:right="851"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53617"/>
    <w:multiLevelType w:val="hybridMultilevel"/>
    <w:tmpl w:val="8D429334"/>
    <w:lvl w:ilvl="0" w:tplc="1CDC8298">
      <w:start w:val="3"/>
      <w:numFmt w:val="upperLetter"/>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displayVerticalDrawingGridEvery w:val="2"/>
  <w:characterSpacingControl w:val="doNotCompress"/>
  <w:compat/>
  <w:rsids>
    <w:rsidRoot w:val="00FD3892"/>
    <w:rsid w:val="00022794"/>
    <w:rsid w:val="0049690F"/>
    <w:rsid w:val="008D654E"/>
    <w:rsid w:val="00B247D0"/>
    <w:rsid w:val="00BB4290"/>
    <w:rsid w:val="00BC7F2B"/>
    <w:rsid w:val="00CD5424"/>
    <w:rsid w:val="00FD389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3892"/>
    <w:pPr>
      <w:spacing w:after="0" w:line="240" w:lineRule="auto"/>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D3892"/>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9</Pages>
  <Words>1883</Words>
  <Characters>10735</Characters>
  <Application>Microsoft Office Word</Application>
  <DocSecurity>0</DocSecurity>
  <Lines>89</Lines>
  <Paragraphs>25</Paragraphs>
  <ScaleCrop>false</ScaleCrop>
  <Company/>
  <LinksUpToDate>false</LinksUpToDate>
  <CharactersWithSpaces>12593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2018-03-13T08:31:00Z</dcterms:created>
  <dcterms:modified xsi:type="dcterms:W3CDTF">2018-03-14T08:44:00Z</dcterms:modified>
</cp:coreProperties>
</file>